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99FC" w14:textId="1850481E" w:rsidR="00D20C90" w:rsidRDefault="00D20C90" w:rsidP="00D20C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33463E" w14:textId="77777777" w:rsidR="00D20C90" w:rsidRDefault="00D20C90" w:rsidP="00D20C9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F1A8F5D" w14:textId="4FD15986" w:rsidR="00D20C90" w:rsidRPr="00227B61" w:rsidRDefault="00D20C90" w:rsidP="00D20C90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8FAD0A1" w14:textId="77777777" w:rsidR="00D20C90" w:rsidRDefault="00D20C90" w:rsidP="00D20C90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229544" w14:textId="77777777"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C5374F" w14:textId="77777777"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E790DE" w14:textId="6C43E1E2" w:rsidR="00D20C90" w:rsidRDefault="00D20C90" w:rsidP="00D20C90">
      <w:pPr>
        <w:spacing w:after="268"/>
        <w:ind w:right="-20"/>
      </w:pPr>
    </w:p>
    <w:p w14:paraId="033D9085" w14:textId="6BDDE3B4" w:rsidR="00EF130A" w:rsidRDefault="00EF130A" w:rsidP="00D20C90">
      <w:pPr>
        <w:spacing w:after="268"/>
        <w:ind w:right="-20"/>
      </w:pPr>
    </w:p>
    <w:p w14:paraId="3A7562BC" w14:textId="77777777" w:rsidR="00EF130A" w:rsidRDefault="00EF130A" w:rsidP="00D20C90">
      <w:pPr>
        <w:spacing w:after="268"/>
        <w:ind w:right="-20"/>
      </w:pPr>
    </w:p>
    <w:p w14:paraId="64AD4CD8" w14:textId="77777777" w:rsidR="00D20C90" w:rsidRDefault="00D20C90" w:rsidP="00D20C90">
      <w:pPr>
        <w:spacing w:after="268"/>
        <w:ind w:right="-20"/>
      </w:pPr>
    </w:p>
    <w:p w14:paraId="6769DD26" w14:textId="77777777" w:rsidR="00D20C90" w:rsidRPr="000E33B9" w:rsidRDefault="00D20C90" w:rsidP="00EF130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355DD1C" w14:textId="230E544A" w:rsidR="00D20C90" w:rsidRDefault="00D20C90" w:rsidP="00EF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C459BF" w14:textId="77777777" w:rsidR="002D78EE" w:rsidRPr="00ED2D67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133CBF" w14:textId="346176EA" w:rsidR="002D78EE" w:rsidRPr="002D78EE" w:rsidRDefault="004D2B49" w:rsidP="00EF1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  <w:r w:rsidRPr="002D78E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>Э</w:t>
      </w:r>
      <w:r w:rsidR="00EF130A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>ффективность технических и технологических мероприятий в перевозочном процессе</w:t>
      </w:r>
    </w:p>
    <w:p w14:paraId="5AEB677C" w14:textId="77777777" w:rsidR="002D78EE" w:rsidRPr="00AA4D86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3EDEFEB" w14:textId="77777777" w:rsidR="002D78EE" w:rsidRPr="000E33B9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A19C51E" w14:textId="77777777" w:rsidR="002D78EE" w:rsidRPr="00EF130A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30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F39E9E4" w14:textId="77777777" w:rsidR="00EF130A" w:rsidRDefault="00EF130A" w:rsidP="00EF13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9ABD2F6" w14:textId="3BA90BE3" w:rsidR="002D78EE" w:rsidRPr="00B852F5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FC8F0A6" w14:textId="77777777" w:rsidR="002D78EE" w:rsidRPr="000E33B9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36D1ECF" w14:textId="77777777" w:rsidR="00EF130A" w:rsidRDefault="00EF130A" w:rsidP="00EF130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AC4DC82" w14:textId="4093067F" w:rsidR="002D78EE" w:rsidRPr="00EF130A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F130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0E9B35F" w14:textId="77777777" w:rsidR="00EF130A" w:rsidRDefault="00EF130A" w:rsidP="00EF13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D4C36A6" w14:textId="20922031" w:rsidR="002D78EE" w:rsidRPr="00B852F5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FD96CD3" w14:textId="77777777" w:rsidR="002D78EE" w:rsidRPr="000E33B9" w:rsidRDefault="002D78EE" w:rsidP="00EF130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ABB0ED1" w14:textId="77777777" w:rsidR="00D20C90" w:rsidRDefault="00D20C90" w:rsidP="00D20C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53428BE" w14:textId="77777777" w:rsidR="00D20C90" w:rsidRPr="00B21E38" w:rsidRDefault="00D20C90" w:rsidP="00D20C9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0BB913" w14:textId="77777777"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5C7BC49" w14:textId="77777777"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B21E38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8F00B5" w14:textId="77777777" w:rsidR="00D20C90" w:rsidRPr="00B21E38" w:rsidRDefault="00D20C90" w:rsidP="00D20C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B1ADE78" w14:textId="77777777" w:rsidR="00D20C90" w:rsidRPr="00B21E38" w:rsidRDefault="00D20C90" w:rsidP="00D20C9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D57CB4" w14:textId="77777777" w:rsidR="00D20C90" w:rsidRPr="00B21E38" w:rsidRDefault="00D20C90" w:rsidP="00D20C9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91E00C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11722C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55B05E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5BCA56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6E03F6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9AA91E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56B8F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01D59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6C964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CD8B6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694940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2C18D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C2660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D0AD3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91602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21D3B0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C2F0E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A00829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65E2B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B652F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6992C64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48B25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EDE44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5A841A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8AC84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31A4FA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93079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967CE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417B7C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2B2348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AA9C96" w14:textId="41787FAC" w:rsidR="00D20C90" w:rsidRDefault="00D20C90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C6AE58" w14:textId="4F1B3D09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015EA8" w14:textId="46992B72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249B23" w14:textId="00608F0C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5C6042" w14:textId="59E56D7D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A62E61" w14:textId="77777777" w:rsidR="00B21E38" w:rsidRP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46256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D166EB0" w14:textId="77777777" w:rsidR="00D20C90" w:rsidRPr="00B21E38" w:rsidRDefault="00D20C90" w:rsidP="00D20C90">
      <w:pPr>
        <w:pStyle w:val="s1"/>
        <w:jc w:val="both"/>
      </w:pPr>
      <w:r w:rsidRPr="00B21E38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A1103B" w14:textId="72476652" w:rsidR="00D20C90" w:rsidRPr="00B21E38" w:rsidRDefault="00D20C90" w:rsidP="00D20C90">
      <w:pPr>
        <w:pStyle w:val="s1"/>
        <w:ind w:firstLine="708"/>
        <w:jc w:val="both"/>
        <w:rPr>
          <w:iCs/>
        </w:rPr>
      </w:pPr>
      <w:r w:rsidRPr="00B21E38">
        <w:t xml:space="preserve">Формы промежуточной аттестации: </w:t>
      </w:r>
      <w:r w:rsidRPr="00B21E38">
        <w:rPr>
          <w:iCs/>
        </w:rPr>
        <w:t>зачет</w:t>
      </w:r>
      <w:r w:rsidR="005F28AD">
        <w:rPr>
          <w:iCs/>
        </w:rPr>
        <w:t xml:space="preserve"> (</w:t>
      </w:r>
      <w:bookmarkStart w:id="0" w:name="_Hlk68443317"/>
      <w:r w:rsidR="00BE77F5" w:rsidRPr="00B21E38">
        <w:rPr>
          <w:iCs/>
        </w:rPr>
        <w:t>7</w:t>
      </w:r>
      <w:r w:rsidRPr="00B21E38">
        <w:rPr>
          <w:iCs/>
        </w:rPr>
        <w:t xml:space="preserve"> семестр</w:t>
      </w:r>
      <w:r w:rsidR="005F28AD">
        <w:rPr>
          <w:iCs/>
        </w:rPr>
        <w:t xml:space="preserve"> ОФО</w:t>
      </w:r>
      <w:r w:rsidR="00972D01">
        <w:rPr>
          <w:iCs/>
        </w:rPr>
        <w:t xml:space="preserve"> </w:t>
      </w:r>
      <w:r w:rsidR="004D2B49">
        <w:rPr>
          <w:iCs/>
        </w:rPr>
        <w:t>//</w:t>
      </w:r>
      <w:r w:rsidR="00972D01">
        <w:rPr>
          <w:iCs/>
        </w:rPr>
        <w:t xml:space="preserve"> 4 курс ЗФО</w:t>
      </w:r>
      <w:bookmarkEnd w:id="0"/>
      <w:r w:rsidR="005F28AD">
        <w:rPr>
          <w:iCs/>
        </w:rPr>
        <w:t>)</w:t>
      </w:r>
      <w:r w:rsidR="004D2B49">
        <w:rPr>
          <w:iCs/>
        </w:rPr>
        <w:t xml:space="preserve">, </w:t>
      </w:r>
      <w:r w:rsidR="00325E34">
        <w:rPr>
          <w:iCs/>
        </w:rPr>
        <w:t>экзамен</w:t>
      </w:r>
      <w:r w:rsidR="004D2B49">
        <w:rPr>
          <w:iCs/>
        </w:rPr>
        <w:t xml:space="preserve"> (8 семестр ОФО//</w:t>
      </w:r>
      <w:r w:rsidR="00972D01">
        <w:rPr>
          <w:iCs/>
        </w:rPr>
        <w:t>4 курс ЗФО).</w:t>
      </w:r>
    </w:p>
    <w:p w14:paraId="4DF88D69" w14:textId="3BED8312" w:rsidR="00D20C90" w:rsidRDefault="00D20C90" w:rsidP="00D20C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1CA301E" w14:textId="64A4BBEC" w:rsidR="004D2B49" w:rsidRDefault="004D2B49" w:rsidP="00D20C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1"/>
        <w:gridCol w:w="2690"/>
      </w:tblGrid>
      <w:tr w:rsidR="004D2B49" w:rsidRPr="004D2B49" w14:paraId="52E3809F" w14:textId="77777777" w:rsidTr="004D2B49">
        <w:trPr>
          <w:trHeight w:val="493"/>
        </w:trPr>
        <w:tc>
          <w:tcPr>
            <w:tcW w:w="6971" w:type="dxa"/>
          </w:tcPr>
          <w:p w14:paraId="0F2A6E4C" w14:textId="77777777" w:rsidR="004D2B49" w:rsidRPr="004D2B49" w:rsidRDefault="004D2B49" w:rsidP="004D2B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690" w:type="dxa"/>
          </w:tcPr>
          <w:p w14:paraId="69D60750" w14:textId="77777777" w:rsidR="004D2B49" w:rsidRPr="004D2B49" w:rsidRDefault="004D2B49" w:rsidP="004D2B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D2B49" w:rsidRPr="004D2B49" w14:paraId="66B81052" w14:textId="77777777" w:rsidTr="004D2B49">
        <w:trPr>
          <w:trHeight w:val="310"/>
        </w:trPr>
        <w:tc>
          <w:tcPr>
            <w:tcW w:w="6971" w:type="dxa"/>
          </w:tcPr>
          <w:p w14:paraId="7CCA3790" w14:textId="54F72F6E" w:rsidR="004D2B49" w:rsidRPr="00305614" w:rsidRDefault="00305614" w:rsidP="0030561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690" w:type="dxa"/>
          </w:tcPr>
          <w:p w14:paraId="74C28D6A" w14:textId="2B50ECCA" w:rsidR="004D2B49" w:rsidRPr="004D2B49" w:rsidRDefault="00305614" w:rsidP="004D2B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ОПК-10.1</w:t>
            </w:r>
          </w:p>
        </w:tc>
      </w:tr>
      <w:tr w:rsidR="00305614" w:rsidRPr="004D2B49" w14:paraId="5E0A3DAD" w14:textId="77777777" w:rsidTr="004D2B49">
        <w:trPr>
          <w:trHeight w:val="310"/>
        </w:trPr>
        <w:tc>
          <w:tcPr>
            <w:tcW w:w="6971" w:type="dxa"/>
          </w:tcPr>
          <w:p w14:paraId="2DF53648" w14:textId="29E37FF4" w:rsidR="00305614" w:rsidRPr="00305614" w:rsidRDefault="00305614" w:rsidP="0030561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690" w:type="dxa"/>
          </w:tcPr>
          <w:p w14:paraId="3330466B" w14:textId="0FB133A2" w:rsidR="00305614" w:rsidRPr="004D2B49" w:rsidRDefault="00305614" w:rsidP="004D2B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ПК-4.2</w:t>
            </w:r>
          </w:p>
        </w:tc>
      </w:tr>
    </w:tbl>
    <w:p w14:paraId="1ECA4273" w14:textId="77777777" w:rsidR="004D2B49" w:rsidRPr="00B21E38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55D726" w14:textId="77777777" w:rsidR="00D20C90" w:rsidRPr="00B21E38" w:rsidRDefault="00D20C90" w:rsidP="00D2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6A300FA" w14:textId="77777777" w:rsidR="00D20C90" w:rsidRPr="00B21E38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693995" w14:textId="77777777" w:rsidR="00D20C90" w:rsidRPr="00B21E38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D2DCE5" w14:textId="1A29DEEC" w:rsidR="00D20C90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5359D016" w14:textId="3790B95B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2397F9" w14:textId="5E8A02F9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A0EA4A" w14:textId="0B48FEF0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580"/>
        <w:gridCol w:w="4394"/>
        <w:gridCol w:w="2687"/>
      </w:tblGrid>
      <w:tr w:rsidR="004D2B49" w:rsidRPr="004D2B49" w14:paraId="4CD24337" w14:textId="77777777" w:rsidTr="00CE24A8">
        <w:tc>
          <w:tcPr>
            <w:tcW w:w="2580" w:type="dxa"/>
          </w:tcPr>
          <w:p w14:paraId="3684438E" w14:textId="77777777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64358580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394" w:type="dxa"/>
          </w:tcPr>
          <w:p w14:paraId="0B206985" w14:textId="77777777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687" w:type="dxa"/>
          </w:tcPr>
          <w:p w14:paraId="757CB901" w14:textId="78088239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материалы (семест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р 7,8</w:t>
            </w:r>
            <w:r w:rsidR="001A6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ОФО//4курс ЗФО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D2B49" w:rsidRPr="004D2B49" w14:paraId="048D5D06" w14:textId="77777777" w:rsidTr="00CE24A8">
        <w:tc>
          <w:tcPr>
            <w:tcW w:w="2580" w:type="dxa"/>
            <w:vMerge w:val="restart"/>
          </w:tcPr>
          <w:p w14:paraId="5C840572" w14:textId="77777777" w:rsidR="00325E34" w:rsidRPr="00325E34" w:rsidRDefault="00325E34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  <w:p w14:paraId="39696587" w14:textId="0FADC5A0" w:rsidR="004D2B49" w:rsidRPr="004D2B49" w:rsidRDefault="004D2B49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B68D000" w14:textId="1DA79DDD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02D9D" w:rsidRPr="00A152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научно-техническую информацию в области перевозочного процесса, этапы решения инженерных задач. Мероприятия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14:paraId="1F004F51" w14:textId="15115C9A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 w:rsidR="00643A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855F464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B49" w:rsidRPr="004D2B49" w14:paraId="6AE3F835" w14:textId="77777777" w:rsidTr="00CE24A8">
        <w:tc>
          <w:tcPr>
            <w:tcW w:w="2580" w:type="dxa"/>
            <w:vMerge/>
          </w:tcPr>
          <w:p w14:paraId="3E36679A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31502B" w14:textId="37846F1D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325E34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Осуществлять отбор и анализ научно-технической информации в области перевозочного процесса, предлагать эффективные решения инженерных задач. </w:t>
            </w:r>
          </w:p>
        </w:tc>
        <w:tc>
          <w:tcPr>
            <w:tcW w:w="2687" w:type="dxa"/>
          </w:tcPr>
          <w:p w14:paraId="26DD5791" w14:textId="7248B25A" w:rsidR="004D2B49" w:rsidRPr="004D2B49" w:rsidRDefault="004D2B49" w:rsidP="000B24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="000B2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(№ 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4751644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B49" w:rsidRPr="004D2B49" w14:paraId="3B22F816" w14:textId="77777777" w:rsidTr="00CE24A8">
        <w:tc>
          <w:tcPr>
            <w:tcW w:w="2580" w:type="dxa"/>
            <w:vMerge/>
          </w:tcPr>
          <w:p w14:paraId="46B5EA5C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BECB4D8" w14:textId="79C8F060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B95C38">
              <w:t xml:space="preserve"> </w:t>
            </w:r>
            <w:r w:rsidR="00B95C38"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отбора и анализа научно-технической информации в области перевозочного процесса,  навыками эффективного решения инженерных задач. </w:t>
            </w:r>
          </w:p>
        </w:tc>
        <w:tc>
          <w:tcPr>
            <w:tcW w:w="2687" w:type="dxa"/>
          </w:tcPr>
          <w:p w14:paraId="52E2B21C" w14:textId="6631B6D9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(№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D7CEBC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6A798100" w14:textId="77777777" w:rsidTr="00325E34">
        <w:trPr>
          <w:trHeight w:val="954"/>
        </w:trPr>
        <w:tc>
          <w:tcPr>
            <w:tcW w:w="2580" w:type="dxa"/>
            <w:vMerge w:val="restart"/>
          </w:tcPr>
          <w:p w14:paraId="31B26D20" w14:textId="188338C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4394" w:type="dxa"/>
          </w:tcPr>
          <w:p w14:paraId="251121FF" w14:textId="73F909C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B02D9D" w:rsidRPr="00A152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научно-техническую информацию в области перевозочного процесса, этапы решения инженерных задач. Мероприятия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14:paraId="497DC203" w14:textId="4FFF3D0F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 (№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51E98D" w14:textId="77777777" w:rsidR="00643A76" w:rsidRPr="004D2B49" w:rsidRDefault="00643A76" w:rsidP="00643A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5352DBE8" w14:textId="77777777" w:rsidTr="00CE24A8">
        <w:trPr>
          <w:trHeight w:val="953"/>
        </w:trPr>
        <w:tc>
          <w:tcPr>
            <w:tcW w:w="2580" w:type="dxa"/>
            <w:vMerge/>
          </w:tcPr>
          <w:p w14:paraId="08814509" w14:textId="77777777" w:rsidR="00643A76" w:rsidRPr="00325E34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422606" w14:textId="07DF04B3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Разрабатывать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2687" w:type="dxa"/>
          </w:tcPr>
          <w:p w14:paraId="093E495C" w14:textId="77777777" w:rsidR="00643A76" w:rsidRPr="004D2B49" w:rsidRDefault="00643A76" w:rsidP="00643A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B9A746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2E742F1B" w14:textId="77777777" w:rsidTr="00CE24A8">
        <w:trPr>
          <w:trHeight w:val="953"/>
        </w:trPr>
        <w:tc>
          <w:tcPr>
            <w:tcW w:w="2580" w:type="dxa"/>
            <w:vMerge/>
          </w:tcPr>
          <w:p w14:paraId="2CCB24F4" w14:textId="77777777" w:rsidR="00643A76" w:rsidRPr="00325E34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8557E09" w14:textId="0E2D46A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14:paraId="2D1444EA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D0C721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A68FFF4" w14:textId="792FE10B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F37AFF" w14:textId="77777777" w:rsidR="00EF130A" w:rsidRP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8C24568" w14:textId="77777777" w:rsidR="00EF130A" w:rsidRP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3CD9660C" w14:textId="2B99DC09" w:rsidR="004D2B49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37E0C8" w14:textId="77777777" w:rsid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BEA89" w14:textId="671E588C" w:rsidR="00EF130A" w:rsidRP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B917C09" w14:textId="77777777" w:rsidR="00EF130A" w:rsidRP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89B0A6E" w14:textId="57503F42" w:rsidR="00EF130A" w:rsidRDefault="00EF130A" w:rsidP="00EF1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30A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7B43AEA1" w14:textId="6E8F5531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C418A3" w14:textId="7CF1E4FA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A07325" w14:textId="7DA1AE61" w:rsid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1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EABB744" w14:textId="77777777" w:rsidR="000A3466" w:rsidRPr="004D2B49" w:rsidRDefault="000A3466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</w:p>
    <w:p w14:paraId="706AA55D" w14:textId="655B4557" w:rsidR="000A3466" w:rsidRPr="004D2B49" w:rsidRDefault="000A3466" w:rsidP="000A34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bookmarkStart w:id="2" w:name="_Hlk68377507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2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 семестр ОФО // 4 курс ЗФО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0F6E5FE9" w14:textId="77777777" w:rsidR="004D2B49" w:rsidRPr="004D2B49" w:rsidRDefault="004D2B49" w:rsidP="004D2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8621EBA" w14:textId="4545F067" w:rsidR="004D2B49" w:rsidRP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3" w:name="_Hlk68377545"/>
      <w:bookmarkEnd w:id="2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2.1</w:t>
      </w:r>
      <w:r w:rsidR="000A3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.1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7417813" w14:textId="77777777"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5A834B6" w14:textId="43DAB824"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4D2B49" w:rsidRPr="004D2B49" w14:paraId="55D105B2" w14:textId="77777777" w:rsidTr="00CF16E0">
        <w:tc>
          <w:tcPr>
            <w:tcW w:w="4673" w:type="dxa"/>
          </w:tcPr>
          <w:p w14:paraId="50FB12B7" w14:textId="77777777"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14:paraId="4B09E633" w14:textId="77777777"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D2B49" w:rsidRPr="004D2B49" w14:paraId="08CE599A" w14:textId="77777777" w:rsidTr="00CF16E0">
        <w:tc>
          <w:tcPr>
            <w:tcW w:w="4673" w:type="dxa"/>
          </w:tcPr>
          <w:p w14:paraId="4ED46F54" w14:textId="18647DB8" w:rsidR="004D2B49" w:rsidRPr="00B95C38" w:rsidRDefault="00B95C38" w:rsidP="00B95C3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48DE0764" w14:textId="2A018BFF" w:rsidR="004D2B49" w:rsidRPr="004D2B49" w:rsidRDefault="00487351" w:rsidP="004D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kern w:val="24"/>
                <w:sz w:val="24"/>
                <w:szCs w:val="24"/>
              </w:rPr>
              <w:t>Обучающийся знает: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95C38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Основную научно-техническую информацию</w:t>
            </w:r>
            <w:r w:rsidR="00B95C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, этапы решения инженерных задач</w:t>
            </w:r>
            <w:r w:rsidR="00B95C38" w:rsidRPr="004D2B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bookmarkEnd w:id="3"/>
      <w:tr w:rsidR="004D2B49" w:rsidRPr="004D2B49" w14:paraId="71E8CFAD" w14:textId="77777777" w:rsidTr="00B0033B">
        <w:trPr>
          <w:trHeight w:val="742"/>
        </w:trPr>
        <w:tc>
          <w:tcPr>
            <w:tcW w:w="10053" w:type="dxa"/>
            <w:gridSpan w:val="2"/>
          </w:tcPr>
          <w:p w14:paraId="09A2F4A6" w14:textId="0BA828BB" w:rsidR="000A3466" w:rsidRPr="000A3466" w:rsidRDefault="000A3466" w:rsidP="000A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какой формуле определяется   затраты, связанные с простоем вагонов в ПП?</w:t>
            </w:r>
          </w:p>
          <w:p w14:paraId="4B902EDD" w14:textId="37C44EDE"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position w:val="-16"/>
                <w:sz w:val="24"/>
                <w:szCs w:val="24"/>
              </w:rPr>
              <w:object w:dxaOrig="3276" w:dyaOrig="456" w14:anchorId="7EF14A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22.5pt" o:ole="">
                  <v:imagedata r:id="rId7" o:title=""/>
                </v:shape>
                <o:OLEObject Type="Embed" ProgID="Equation.3" ShapeID="_x0000_i1025" DrawAspect="Content" ObjectID="_1848573412" r:id="rId8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 </w:t>
            </w:r>
          </w:p>
          <w:p w14:paraId="7562B4B7" w14:textId="3D4A9F58"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168" w:dyaOrig="432" w14:anchorId="09B29FCE">
                <v:shape id="_x0000_i1026" type="#_x0000_t75" style="width:158.25pt;height:21.75pt" o:ole="">
                  <v:imagedata r:id="rId9" o:title=""/>
                </v:shape>
                <o:OLEObject Type="Embed" ProgID="Equation.3" ShapeID="_x0000_i1026" DrawAspect="Content" ObjectID="_1848573413" r:id="rId10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</w:t>
            </w:r>
          </w:p>
          <w:p w14:paraId="4CF14A87" w14:textId="0C7CBD70" w:rsidR="000A3466" w:rsidRP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060" w:dyaOrig="432" w14:anchorId="24A9559D">
                <v:shape id="_x0000_i1027" type="#_x0000_t75" style="width:153pt;height:21.75pt" o:ole="">
                  <v:imagedata r:id="rId11" o:title=""/>
                </v:shape>
                <o:OLEObject Type="Embed" ProgID="Equation.3" ShapeID="_x0000_i1027" DrawAspect="Content" ObjectID="_1848573414" r:id="rId12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руб./год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ab/>
            </w:r>
          </w:p>
          <w:p w14:paraId="5FC4F3CF" w14:textId="6ADF5678" w:rsidR="000A3466" w:rsidRPr="000A3466" w:rsidRDefault="000A3466" w:rsidP="000A3466">
            <w:pPr>
              <w:tabs>
                <w:tab w:val="num" w:pos="318"/>
              </w:tabs>
              <w:ind w:left="2127" w:right="-1" w:hanging="212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в системе  расформирования? </w:t>
            </w:r>
          </w:p>
          <w:p w14:paraId="21CA3314" w14:textId="5842C83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 w14:anchorId="0F462F38">
                <v:shape id="_x0000_i1028" type="#_x0000_t75" style="width:163.5pt;height:22.5pt" o:ole="">
                  <v:imagedata r:id="rId7" o:title=""/>
                </v:shape>
                <o:OLEObject Type="Embed" ProgID="Equation.3" ShapeID="_x0000_i1028" DrawAspect="Content" ObjectID="_1848573415" r:id="rId13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14:paraId="651648CD" w14:textId="42B0487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 w14:anchorId="128E4041">
                <v:shape id="_x0000_i1029" type="#_x0000_t75" style="width:158.25pt;height:21.75pt" o:ole="">
                  <v:imagedata r:id="rId9" o:title=""/>
                </v:shape>
                <o:OLEObject Type="Embed" ProgID="Equation.3" ShapeID="_x0000_i1029" DrawAspect="Content" ObjectID="_1848573416" r:id="rId1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14:paraId="7CF44D13" w14:textId="36C41F6D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 w14:anchorId="7643A6F9">
                <v:shape id="_x0000_i1030" type="#_x0000_t75" style="width:153pt;height:21.75pt" o:ole="">
                  <v:imagedata r:id="rId11" o:title=""/>
                </v:shape>
                <o:OLEObject Type="Embed" ProgID="Equation.3" ShapeID="_x0000_i1030" DrawAspect="Content" ObjectID="_1848573417" r:id="rId1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33BDFE0F" w14:textId="25CBE57D" w:rsidR="000A3466" w:rsidRPr="000A3466" w:rsidRDefault="000A3466" w:rsidP="000A3466">
            <w:pPr>
              <w:tabs>
                <w:tab w:val="num" w:pos="318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>По какой формуле определяется   затраты, связанные с простоем вагонов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под накоплением? </w:t>
            </w:r>
          </w:p>
          <w:p w14:paraId="1AC859F9" w14:textId="34798692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 w14:anchorId="1C69827D">
                <v:shape id="_x0000_i1031" type="#_x0000_t75" style="width:163.5pt;height:22.5pt" o:ole="">
                  <v:imagedata r:id="rId7" o:title=""/>
                </v:shape>
                <o:OLEObject Type="Embed" ProgID="Equation.3" ShapeID="_x0000_i1031" DrawAspect="Content" ObjectID="_1848573418" r:id="rId1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14:paraId="133054BD" w14:textId="00131D4E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 w14:anchorId="16BFBBC5">
                <v:shape id="_x0000_i1032" type="#_x0000_t75" style="width:158.25pt;height:21.75pt" o:ole="">
                  <v:imagedata r:id="rId9" o:title=""/>
                </v:shape>
                <o:OLEObject Type="Embed" ProgID="Equation.3" ShapeID="_x0000_i1032" DrawAspect="Content" ObjectID="_1848573419" r:id="rId1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14:paraId="7E5CA9A5" w14:textId="795825F4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 w14:anchorId="54933D8C">
                <v:shape id="_x0000_i1033" type="#_x0000_t75" style="width:153pt;height:21.75pt" o:ole="">
                  <v:imagedata r:id="rId11" o:title=""/>
                </v:shape>
                <o:OLEObject Type="Embed" ProgID="Equation.3" ShapeID="_x0000_i1033" DrawAspect="Content" ObjectID="_1848573420" r:id="rId1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48C5F628" w14:textId="5B21786E" w:rsidR="000A3466" w:rsidRPr="000A3466" w:rsidRDefault="000A3466" w:rsidP="000A3466">
            <w:pPr>
              <w:tabs>
                <w:tab w:val="num" w:pos="318"/>
                <w:tab w:val="num" w:pos="885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>По какой формуле определяется   затраты, связанные с простоем вагонов в системе формирования?</w:t>
            </w:r>
          </w:p>
          <w:p w14:paraId="6D812B81" w14:textId="162D5A9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2FACFA8D">
                <v:shape id="_x0000_i1034" type="#_x0000_t75" style="width:145.5pt;height:20.25pt" o:ole="">
                  <v:imagedata r:id="rId19" o:title=""/>
                </v:shape>
                <o:OLEObject Type="Embed" ProgID="Equation.3" ShapeID="_x0000_i1034" DrawAspect="Content" ObjectID="_1848573421" r:id="rId2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F6EDEF0" w14:textId="443C4AD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1A14D322">
                <v:shape id="_x0000_i1035" type="#_x0000_t75" style="width:175.5pt;height:20.25pt" o:ole="">
                  <v:imagedata r:id="rId21" o:title=""/>
                </v:shape>
                <o:OLEObject Type="Embed" ProgID="Equation.3" ShapeID="_x0000_i1035" DrawAspect="Content" ObjectID="_1848573422" r:id="rId2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5243F5ED" w14:textId="04BAB446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2BF48603">
                <v:shape id="_x0000_i1036" type="#_x0000_t75" style="width:171.75pt;height:20.25pt" o:ole="">
                  <v:imagedata r:id="rId23" o:title=""/>
                </v:shape>
                <o:OLEObject Type="Embed" ProgID="Equation.3" ShapeID="_x0000_i1036" DrawAspect="Content" ObjectID="_1848573423" r:id="rId2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36DB79B9" w14:textId="2A20224B"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транзитных с переработкой в парке отправления? </w:t>
            </w:r>
          </w:p>
          <w:p w14:paraId="1CD98880" w14:textId="01E70AC0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5EC5DF94">
                <v:shape id="_x0000_i1037" type="#_x0000_t75" style="width:145.5pt;height:20.25pt" o:ole="">
                  <v:imagedata r:id="rId19" o:title=""/>
                </v:shape>
                <o:OLEObject Type="Embed" ProgID="Equation.3" ShapeID="_x0000_i1037" DrawAspect="Content" ObjectID="_1848573424" r:id="rId2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60564541" w14:textId="11E35D6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681F1D56">
                <v:shape id="_x0000_i1038" type="#_x0000_t75" style="width:175.5pt;height:20.25pt" o:ole="">
                  <v:imagedata r:id="rId21" o:title=""/>
                </v:shape>
                <o:OLEObject Type="Embed" ProgID="Equation.3" ShapeID="_x0000_i1038" DrawAspect="Content" ObjectID="_1848573425" r:id="rId2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935498E" w14:textId="35B2150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0CB54DA7">
                <v:shape id="_x0000_i1039" type="#_x0000_t75" style="width:171.75pt;height:20.25pt" o:ole="">
                  <v:imagedata r:id="rId23" o:title=""/>
                </v:shape>
                <o:OLEObject Type="Embed" ProgID="Equation.3" ShapeID="_x0000_i1039" DrawAspect="Content" ObjectID="_1848573426" r:id="rId2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0D222EED" w14:textId="34CC6BDD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 w:firstLine="34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простоем вагонов транзитных без переработки в парке отправления?</w:t>
            </w:r>
          </w:p>
          <w:p w14:paraId="736EF30A" w14:textId="0715163A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2270B83E">
                <v:shape id="_x0000_i1040" type="#_x0000_t75" style="width:145.5pt;height:20.25pt" o:ole="">
                  <v:imagedata r:id="rId19" o:title=""/>
                </v:shape>
                <o:OLEObject Type="Embed" ProgID="Equation.3" ShapeID="_x0000_i1040" DrawAspect="Content" ObjectID="_1848573427" r:id="rId2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26EC8A3" w14:textId="795189E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5958DB51">
                <v:shape id="_x0000_i1041" type="#_x0000_t75" style="width:175.5pt;height:20.25pt" o:ole="">
                  <v:imagedata r:id="rId21" o:title=""/>
                </v:shape>
                <o:OLEObject Type="Embed" ProgID="Equation.3" ShapeID="_x0000_i1041" DrawAspect="Content" ObjectID="_1848573428" r:id="rId29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65E17625" w14:textId="3B8E22BA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40E2A67D">
                <v:shape id="_x0000_i1042" type="#_x0000_t75" style="width:171.75pt;height:20.25pt" o:ole="">
                  <v:imagedata r:id="rId23" o:title=""/>
                </v:shape>
                <o:OLEObject Type="Embed" ProgID="Equation.3" ShapeID="_x0000_i1042" DrawAspect="Content" ObjectID="_1848573429" r:id="rId3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2A5A96A3" w14:textId="30FD6EB6" w:rsidR="000A3466" w:rsidRPr="000A3466" w:rsidRDefault="000A3466" w:rsidP="000A3466">
            <w:pPr>
              <w:tabs>
                <w:tab w:val="num" w:pos="34"/>
                <w:tab w:val="num" w:pos="72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оплатой труда бригад ПТО вагонов в парке приёма?</w:t>
            </w:r>
          </w:p>
          <w:p w14:paraId="7051B491" w14:textId="60419AF4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 w14:anchorId="5219F11C">
                <v:shape id="_x0000_i1043" type="#_x0000_t75" style="width:153.75pt;height:20.25pt" o:ole="">
                  <v:imagedata r:id="rId31" o:title=""/>
                </v:shape>
                <o:OLEObject Type="Embed" ProgID="Equation.3" ShapeID="_x0000_i1043" DrawAspect="Content" ObjectID="_1848573430" r:id="rId3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6B729B11" w14:textId="23F8B7E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 w14:anchorId="4843A7FF">
                <v:shape id="_x0000_i1044" type="#_x0000_t75" style="width:144.75pt;height:21pt" o:ole="">
                  <v:imagedata r:id="rId33" o:title=""/>
                </v:shape>
                <o:OLEObject Type="Embed" ProgID="Equation.3" ShapeID="_x0000_i1044" DrawAspect="Content" ObjectID="_1848573431" r:id="rId3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5C728FE1" w14:textId="6EEE9786"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с оплатой труда бригад ПТО вагонов в парке 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отправления?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32068BB2" w14:textId="610E8CA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 w14:anchorId="6690BFE5">
                <v:shape id="_x0000_i1045" type="#_x0000_t75" style="width:153.75pt;height:20.25pt" o:ole="">
                  <v:imagedata r:id="rId31" o:title=""/>
                </v:shape>
                <o:OLEObject Type="Embed" ProgID="Equation.3" ShapeID="_x0000_i1045" DrawAspect="Content" ObjectID="_1848573432" r:id="rId3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276134B1" w14:textId="2630D53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 w14:anchorId="5A1EA15C">
                <v:shape id="_x0000_i1046" type="#_x0000_t75" style="width:144.75pt;height:21pt" o:ole="">
                  <v:imagedata r:id="rId33" o:title=""/>
                </v:shape>
                <o:OLEObject Type="Embed" ProgID="Equation.3" ShapeID="_x0000_i1046" DrawAspect="Content" ObjectID="_1848573433" r:id="rId3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492E0395" w14:textId="639574D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с 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содержанием и работой горочных локомотивов?</w:t>
            </w:r>
          </w:p>
          <w:p w14:paraId="054C3623" w14:textId="3A8514D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 w14:anchorId="64213936">
                <v:shape id="_x0000_i1047" type="#_x0000_t75" style="width:135.75pt;height:20.25pt" o:ole="">
                  <v:imagedata r:id="rId37" o:title=""/>
                </v:shape>
                <o:OLEObject Type="Embed" ProgID="Equation.3" ShapeID="_x0000_i1047" DrawAspect="Content" ObjectID="_1848573434" r:id="rId3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5033E53E" w14:textId="1230EF22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 w14:anchorId="699CB0F2">
                <v:shape id="_x0000_i1048" type="#_x0000_t75" style="width:139.5pt;height:20.25pt" o:ole="">
                  <v:imagedata r:id="rId39" o:title=""/>
                </v:shape>
                <o:OLEObject Type="Embed" ProgID="Equation.3" ShapeID="_x0000_i1048" DrawAspect="Content" ObjectID="_1848573435" r:id="rId4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21162F33" w14:textId="248C3A90" w:rsidR="000A3466" w:rsidRPr="000A3466" w:rsidRDefault="000A3466" w:rsidP="007A4EFE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</w:t>
            </w:r>
            <w:r w:rsidR="007A4EF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  содержанием и работой маневровых локомотивов?</w:t>
            </w:r>
          </w:p>
          <w:p w14:paraId="6B1D85C0" w14:textId="7A3F0A57" w:rsidR="000A3466" w:rsidRPr="000A3466" w:rsidRDefault="007A4EFE" w:rsidP="000A3466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 w14:anchorId="3B3D1612">
                <v:shape id="_x0000_i1049" type="#_x0000_t75" style="width:135.75pt;height:20.25pt" o:ole="">
                  <v:imagedata r:id="rId37" o:title=""/>
                </v:shape>
                <o:OLEObject Type="Embed" ProgID="Equation.3" ShapeID="_x0000_i1049" DrawAspect="Content" ObjectID="_1848573436" r:id="rId41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6F502D5A" w14:textId="34ACED63" w:rsidR="004D2B49" w:rsidRPr="007A4EFE" w:rsidRDefault="007A4EFE" w:rsidP="007A4EFE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="000A3466"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 w14:anchorId="3184886E">
                <v:shape id="_x0000_i1050" type="#_x0000_t75" style="width:139.5pt;height:20.25pt" o:ole="">
                  <v:imagedata r:id="rId39" o:title=""/>
                </v:shape>
                <o:OLEObject Type="Embed" ProgID="Equation.3" ShapeID="_x0000_i1050" DrawAspect="Content" ObjectID="_1848573437" r:id="rId42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</w:tc>
      </w:tr>
    </w:tbl>
    <w:p w14:paraId="23626823" w14:textId="74D42C06"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A9E083" w14:textId="04B71E0B"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8471E" w14:textId="589D0970" w:rsidR="00EF130A" w:rsidRDefault="00EF130A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7FE8BB" w14:textId="15100349" w:rsidR="00EF130A" w:rsidRDefault="00EF130A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5AC796" w14:textId="0FA78496" w:rsidR="00EF130A" w:rsidRDefault="00EF130A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8961FB9" w14:textId="77777777" w:rsidR="00EF130A" w:rsidRDefault="00EF130A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4ECECD" w14:textId="77777777"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F48B60" w14:textId="660B0583" w:rsidR="00B0033B" w:rsidRPr="00B0033B" w:rsidRDefault="00B0033B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4" w:name="_Hlk68377997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="007A4EF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</w:t>
      </w:r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E6D1D1" w14:textId="77777777" w:rsidR="00FC4A8C" w:rsidRPr="00B0033B" w:rsidRDefault="00FC4A8C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E0BBEDC" w14:textId="6AAFFF7A" w:rsidR="00B0033B" w:rsidRPr="00B0033B" w:rsidRDefault="00B0033B" w:rsidP="00B0033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03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B0033B" w:rsidRPr="00B0033B" w14:paraId="1682D2B7" w14:textId="77777777" w:rsidTr="00CF16E0">
        <w:tc>
          <w:tcPr>
            <w:tcW w:w="4673" w:type="dxa"/>
          </w:tcPr>
          <w:p w14:paraId="53A5FC2D" w14:textId="77777777"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14:paraId="21C826BD" w14:textId="77777777"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0033B" w:rsidRPr="00B0033B" w14:paraId="046D9844" w14:textId="77777777" w:rsidTr="00CF16E0">
        <w:tc>
          <w:tcPr>
            <w:tcW w:w="4673" w:type="dxa"/>
          </w:tcPr>
          <w:p w14:paraId="33DA76D8" w14:textId="05D6724A" w:rsidR="00B0033B" w:rsidRPr="00B0033B" w:rsidRDefault="00B95C38" w:rsidP="00B0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3AA5C46F" w14:textId="0CF6D6C8" w:rsidR="00B0033B" w:rsidRPr="00B0033B" w:rsidRDefault="00B0033B" w:rsidP="00B95C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Обучающийся умеет</w:t>
            </w:r>
            <w:r w:rsidR="00B95C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B95C38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Осуществлять отбор и анализ научно-технической информации в области перевозочного процесса, предлагать эффективные решения инженерных задач.</w:t>
            </w:r>
          </w:p>
        </w:tc>
      </w:tr>
      <w:bookmarkEnd w:id="4"/>
      <w:tr w:rsidR="00B0033B" w:rsidRPr="007A4EFE" w14:paraId="229AECBB" w14:textId="77777777" w:rsidTr="00B0033B">
        <w:trPr>
          <w:trHeight w:val="743"/>
        </w:trPr>
        <w:tc>
          <w:tcPr>
            <w:tcW w:w="10053" w:type="dxa"/>
            <w:gridSpan w:val="2"/>
          </w:tcPr>
          <w:p w14:paraId="625B5ACD" w14:textId="5A3DB6DA" w:rsidR="007A4EFE" w:rsidRPr="007A4EFE" w:rsidRDefault="007A4EFE" w:rsidP="007A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50935E6" w14:textId="2D65AE91" w:rsidR="00FC4A8C" w:rsidRDefault="007A4EFE" w:rsidP="00FC4A8C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годовые  затраты,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5BDBA2CB" w14:textId="6B77912C" w:rsidR="007A4EFE" w:rsidRPr="007A4EFE" w:rsidRDefault="007A4EFE" w:rsidP="00F74862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  <w:p w14:paraId="0CEB8F39" w14:textId="2582F2B4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6FAF81E0" w14:textId="77777777" w:rsidTr="007A4EFE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660E7" w14:textId="77777777" w:rsidR="00F74862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5A236B9D" w14:textId="503CC3BE" w:rsidR="007A4EFE" w:rsidRPr="007A4EFE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BE43E4E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1E36E8C4" w14:textId="22DDD0E2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B8C640C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13E6E6B8" w14:textId="32A33B0E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1C2DE9D4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8701A59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63BD169E" w14:textId="527B2C0C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 – параметр накопления( 10,7);</w:t>
            </w:r>
          </w:p>
          <w:p w14:paraId="68199EF0" w14:textId="77777777" w:rsidR="007A4EFE" w:rsidRPr="007A4EFE" w:rsidRDefault="007A4EFE" w:rsidP="002865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руб.(10,3).</w:t>
            </w:r>
          </w:p>
          <w:p w14:paraId="674AF357" w14:textId="77777777" w:rsidR="007A4EFE" w:rsidRPr="007A4EFE" w:rsidRDefault="007A4EFE" w:rsidP="002865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EBF64" w14:textId="0DC65C39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2451" w:hanging="2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№2</w:t>
            </w:r>
          </w:p>
          <w:p w14:paraId="39A69F09" w14:textId="0008EC68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годовые</w:t>
            </w:r>
            <w:r w:rsidR="00286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</w:t>
            </w:r>
            <w:r w:rsidR="00286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 с формированием составов поездов, при  существующей системе (1-м варианте) формирования поездов на станции А назначением на станцию Б</w:t>
            </w:r>
          </w:p>
          <w:p w14:paraId="482FEC71" w14:textId="77777777"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  <w:p w14:paraId="718E9286" w14:textId="77777777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694CCDE5" w14:textId="77777777" w:rsidTr="001A6EBF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B5388" w14:textId="77777777" w:rsidR="00F74862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059818F7" w14:textId="7D08354D" w:rsidR="007A4EFE" w:rsidRPr="007A4EFE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</w:t>
                  </w:r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7027FFE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F4F8F4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51FFA5FF" w14:textId="3B1D5078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578FFD21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49EEBE7E" w14:textId="6EA4D0E6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670ECA01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D686739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3C4C433" w14:textId="77777777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руб.(13,3)</w:t>
            </w:r>
          </w:p>
          <w:p w14:paraId="3EA7C4E0" w14:textId="77777777"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(1161). </w:t>
            </w:r>
          </w:p>
          <w:p w14:paraId="453891E0" w14:textId="77777777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E88985" w14:textId="283D3837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№ 3</w:t>
            </w:r>
          </w:p>
          <w:p w14:paraId="4A955974" w14:textId="216F9611" w:rsidR="0027791A" w:rsidRDefault="007A4EFE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годовые  затраты,   связанные с  подготовкой к отправлению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5EFB39A6" w14:textId="559830CF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</w:t>
            </w:r>
          </w:p>
          <w:p w14:paraId="66DF8911" w14:textId="77777777" w:rsidR="007A4EFE" w:rsidRPr="007A4EFE" w:rsidRDefault="007A4EFE" w:rsidP="007A4EFE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ind w:left="2907" w:hanging="2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57E55820" w14:textId="77777777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BAC5E" w14:textId="77777777" w:rsidR="00F74862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289A435E" w14:textId="62004754" w:rsidR="007A4EFE" w:rsidRPr="007A4EFE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</w:t>
                  </w:r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41174018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02B57B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66F90493" w14:textId="43EF086E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7A3173E2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5637A84D" w14:textId="44234DFC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0406DE9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2C5589D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E491D8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руб.(13,3).</w:t>
            </w:r>
          </w:p>
          <w:p w14:paraId="5ABBD5F2" w14:textId="77777777" w:rsidR="007A4EFE" w:rsidRPr="007A4EFE" w:rsidRDefault="007A4EFE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351F51" w14:textId="5E959254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4</w:t>
            </w:r>
          </w:p>
          <w:p w14:paraId="4A83AF78" w14:textId="3B8CAF9D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годовые  затраты,   связанные с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перемещением поездов,  при  существующей системе (1-м варианте) формирования поездов на станции А назначением на</w:t>
            </w:r>
            <w:r w:rsidR="00277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станцию Б</w:t>
            </w:r>
          </w:p>
          <w:p w14:paraId="4183C8E6" w14:textId="77777777" w:rsidR="00FC4A8C" w:rsidRDefault="00FC4A8C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EF7D0A" w14:textId="50DCCBD0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4</w:t>
            </w:r>
          </w:p>
          <w:p w14:paraId="555C3EF5" w14:textId="1F39E2CB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217F52A5" w14:textId="77777777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11FD9" w14:textId="77777777" w:rsidR="00F74862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4EE82587" w14:textId="027A1405" w:rsidR="007A4EFE" w:rsidRPr="007A4EFE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          </w:t>
                  </w:r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AF494CB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3FD0709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2D03D590" w14:textId="19739736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0724C15E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81AF4A3" w14:textId="027CC438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D27E19D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6E071A0D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316B682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Лперем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расстояние перемещения поездов, км (905); </w:t>
            </w:r>
          </w:p>
          <w:p w14:paraId="196454A6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епкм1, епкм2, епкм3 –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-км соответственно для поездов 1, 2 и 3-й категории, руб (235,97; 0; 338,51).</w:t>
            </w:r>
          </w:p>
          <w:p w14:paraId="40CB18AE" w14:textId="77777777" w:rsidR="0027791A" w:rsidRDefault="0027791A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10195B" w14:textId="0ABE4789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5</w:t>
            </w:r>
          </w:p>
          <w:p w14:paraId="43F78F98" w14:textId="143D7099" w:rsidR="0027791A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«Е суммарные» для  2-го варианта формирования поездов на станции А назначением на станцию Б</w:t>
            </w:r>
            <w:r w:rsidR="00277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4CBF09FA" w14:textId="60C01521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Таблица 5</w:t>
            </w:r>
          </w:p>
          <w:p w14:paraId="77F5DA4B" w14:textId="141559D4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7A4EFE" w:rsidRPr="007A4EFE" w14:paraId="539E6F75" w14:textId="77777777" w:rsidTr="0027791A">
              <w:trPr>
                <w:trHeight w:val="2051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4779E" w14:textId="02C8A9DD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Составляющие затрат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Значение, млн руб.</w:t>
                  </w:r>
                </w:p>
                <w:p w14:paraId="652DB25A" w14:textId="07804468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накопление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2,55</w:t>
                  </w:r>
                </w:p>
                <w:p w14:paraId="25200B40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формирование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0,72</w:t>
                  </w:r>
                </w:p>
                <w:p w14:paraId="595C66F2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подготовки к отправлению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0,972</w:t>
                  </w:r>
                </w:p>
                <w:p w14:paraId="44C41346" w14:textId="5ECCF5C4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перемещение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318,65</w:t>
                  </w:r>
                </w:p>
                <w:p w14:paraId="31242B50" w14:textId="77777777" w:rsidR="007A4EFE" w:rsidRPr="007A4EFE" w:rsidRDefault="007A4EFE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суммарные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7B77162E" w14:textId="0372D8DF" w:rsidR="007A4EFE" w:rsidRPr="007A4EFE" w:rsidRDefault="007A4EFE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3B" w:rsidRPr="007A4EFE" w14:paraId="5F3A8B7B" w14:textId="77777777" w:rsidTr="00CF16E0">
        <w:trPr>
          <w:trHeight w:val="478"/>
        </w:trPr>
        <w:tc>
          <w:tcPr>
            <w:tcW w:w="4673" w:type="dxa"/>
          </w:tcPr>
          <w:p w14:paraId="2C788BE4" w14:textId="6BE78051" w:rsidR="00B0033B" w:rsidRPr="007A4EFE" w:rsidRDefault="00B95C38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0FF25884" w14:textId="3CF63B9F" w:rsidR="00B0033B" w:rsidRPr="001A6EBF" w:rsidRDefault="00B0033B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 владеет:</w:t>
            </w:r>
            <w:r w:rsidRPr="007A4EF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1A6EB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95C38"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отбора и анализа научно-технической информации в области перевозочного процесса,  навыками эффективного решения инженерных задач.</w:t>
            </w:r>
          </w:p>
        </w:tc>
      </w:tr>
      <w:tr w:rsidR="00EE0C27" w:rsidRPr="00EE0C27" w14:paraId="5CA3D74E" w14:textId="77777777" w:rsidTr="001A6EBF">
        <w:trPr>
          <w:trHeight w:val="478"/>
        </w:trPr>
        <w:tc>
          <w:tcPr>
            <w:tcW w:w="10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032" w14:textId="14CB7273" w:rsidR="00EE0C27" w:rsidRP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4064742C" w14:textId="7D64EC9D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 годовые  затраты,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1A17FF39" w14:textId="23D64FE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AE5B43D" w14:textId="77777777" w:rsidTr="00EE0C2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02E73" w14:textId="77777777" w:rsidR="00F74862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</w:p>
                <w:p w14:paraId="25A6DF3D" w14:textId="661A6413" w:rsidR="00EE0C27" w:rsidRPr="00EE0C27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0DCEDD1D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54054C9E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6A59343E" w14:textId="205EA982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7B362F79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8C825F2" w14:textId="6A99A1B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164B1D1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F069742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6F27BCD7" w14:textId="77777777" w:rsidR="00E12816" w:rsidRDefault="00E12816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68CB79" w14:textId="7B07A3E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 расчёт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=Енак1+Енак2+Енак3,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 ,</w:t>
            </w:r>
          </w:p>
          <w:p w14:paraId="5FAF9776" w14:textId="675E5B26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 Енак1, Енак2, Енак3 –  затраты, связанные с накоплением составов поездов соответственно  1, 2 и 3-й категории, руб/год;</w:t>
            </w:r>
          </w:p>
          <w:p w14:paraId="6C010ED1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Енак1= 365*С*М1*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*Д1 =365*10,7*50*13,3*0,903=2,35 млн.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руб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7FA25D56" w14:textId="19382001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Енак2= 365*С*М2*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*Д2=0, т.к. Д2=0, руб /год;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4238CF" w14:textId="3C2915BE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Енак3= 365*С*М3*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*Д3=365*10,7*64*13,3*0,097=0,32 млн 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F8A2D9A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 – параметр накопления (10,7);</w:t>
            </w:r>
          </w:p>
          <w:p w14:paraId="0FCA0781" w14:textId="0F33EF4C" w:rsidR="00EE0C27" w:rsidRPr="00EE0C27" w:rsidRDefault="00EE0C27" w:rsidP="00EE0C27">
            <w:pPr>
              <w:tabs>
                <w:tab w:val="left" w:pos="3021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М1, М2, М3 –  среднее количество вагонов в составе поезда соответственно 1, 2 и 3-й категории;</w:t>
            </w:r>
          </w:p>
          <w:p w14:paraId="548EA53F" w14:textId="77777777" w:rsidR="00EE0C27" w:rsidRPr="00EE0C27" w:rsidRDefault="00EE0C27" w:rsidP="00EE0C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(13,3);</w:t>
            </w:r>
          </w:p>
          <w:p w14:paraId="1133530E" w14:textId="566FDED8" w:rsidR="00EE0C27" w:rsidRPr="00EE0C27" w:rsidRDefault="00EE0C27" w:rsidP="00EE0C27">
            <w:pPr>
              <w:keepNext/>
              <w:tabs>
                <w:tab w:val="left" w:pos="-1995"/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Д1, Д2, Д3 – доля поездов соответственно 1, 2 и 3-й категории от общего числа поездов.</w:t>
            </w:r>
          </w:p>
          <w:p w14:paraId="748BAAEA" w14:textId="543B678F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=Енак1+Енак2+Енак3 =2,35+0,32=2,67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млн. руб /год .</w:t>
            </w:r>
          </w:p>
          <w:p w14:paraId="0E0E407A" w14:textId="0B0E9D95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   а) верны;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</w:t>
            </w:r>
          </w:p>
          <w:p w14:paraId="53CC40D1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FEC42C" w14:textId="7EB56544" w:rsidR="00EE0C27" w:rsidRDefault="00EE0C27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0FFAEC8C" w14:textId="77777777" w:rsidR="00E12816" w:rsidRPr="00EE0C27" w:rsidRDefault="00E12816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DCDC26" w14:textId="77BEED54" w:rsidR="00E12816" w:rsidRDefault="00EE0C27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годовые  затраты,   связанные с  формированием составов поездов,  при 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существующей системе (1-м варианте) формирования поездов на станции А назначением на станцию Б</w:t>
            </w:r>
          </w:p>
          <w:p w14:paraId="613490E3" w14:textId="46426300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54674164" w14:textId="77777777" w:rsidTr="00E12816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E21D0" w14:textId="77777777" w:rsidR="00F74862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Показатели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</w:p>
                <w:p w14:paraId="04376F04" w14:textId="31BDF822" w:rsidR="00EE0C27" w:rsidRPr="00EE0C27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5DAA9D74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75676366" w14:textId="77FD4292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1A5D2E5A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03C7F490" w14:textId="49EFDEEA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8FDDED4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E5A2C6E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471F5440" w14:textId="2510DF36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 Еформ1+ Еформ2+ Еформ3, руб/год,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                           </w:t>
            </w:r>
          </w:p>
          <w:p w14:paraId="17EFFF48" w14:textId="77777777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затраты, связанные с формированием составов поездов соответственно 1, 2 и 3-й категории, руб/год; </w:t>
            </w:r>
          </w:p>
          <w:p w14:paraId="2DBF3810" w14:textId="7ECB57A8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365*( П1 * Тф1/60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П1 * Тф1/60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365*(3,5*16/60*50*13,3+3,5*16/60*1161)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0,63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BD698B4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=365 * ( П2 * Тф2 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+ П2* Тф2/60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)=0 , т. к. П2=0, руб/год;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FBAB478" w14:textId="0577F643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365 * ( П3 * Тф3/60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П3 * Тф3/60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365*(0,375*20,5/60*64*13,3+0,375*20,5/60*1161)= 0,094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08AA0CB4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6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П1, П2, П3 – количество формируемых поездов соответственно 1, 2 и 3-й категории в среднем за сутки; </w:t>
            </w:r>
          </w:p>
          <w:p w14:paraId="7EB61633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Тф1, Тф2, Тф3 – среднее время формирования состава поезда соответственно 1, 2, 3-й категории, мин/состав; </w:t>
            </w:r>
          </w:p>
          <w:p w14:paraId="2A7EA74D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(1161);</w:t>
            </w:r>
          </w:p>
          <w:p w14:paraId="57E509B7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(13,3).</w:t>
            </w:r>
          </w:p>
          <w:p w14:paraId="08B29C08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 Еформ1+ Еформ2+ Еформ3= 0,63+0,094=0,724 млн. руб /год.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A91E16C" w14:textId="57A3ED39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а) верны;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</w:p>
          <w:p w14:paraId="6511394F" w14:textId="77777777"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4FBFEA" w14:textId="4C2F4171"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4DB6471B" w14:textId="6B87ADE1"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годовые  затраты,   связанные с  подготовкой к отправлению составов поездов,  при существующей системе (1-м варианте) формирования поездов на станции А назначением на станцию Б</w:t>
            </w:r>
          </w:p>
          <w:p w14:paraId="64D2AC00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p w14:paraId="011D6A00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30F1FFC" w14:textId="7777777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5553F" w14:textId="77777777" w:rsidR="00F74862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</w:t>
                  </w:r>
                </w:p>
                <w:p w14:paraId="607827FD" w14:textId="297AEDF2" w:rsidR="00EE0C27" w:rsidRPr="00EE0C27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7CA2F245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123532D0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1DEAFEDA" w14:textId="124784DD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B3FA7E4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3418C699" w14:textId="5CC0BB32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35879D38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EA74BAE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64AF537" w14:textId="77777777" w:rsidR="00EE0C27" w:rsidRPr="00EE0C27" w:rsidRDefault="00EE0C27" w:rsidP="00EE0C2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AE23B0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.=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/год, </w:t>
            </w:r>
          </w:p>
          <w:p w14:paraId="779BCF35" w14:textId="4F266E53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затраты, связанные с подготовкой к отправлению поездов соответственно 1, 2, и 3-й категории. </w:t>
            </w:r>
          </w:p>
          <w:p w14:paraId="02D2CC65" w14:textId="5A63E91D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3C4DD7">
              <w:rPr>
                <w:rFonts w:ascii="Times New Roman" w:hAnsi="Times New Roman" w:cs="Times New Roman"/>
                <w:bCs/>
                <w:sz w:val="24"/>
                <w:szCs w:val="24"/>
              </w:rPr>
              <w:t>=365*3,5*60/60*50*13,3= 0,866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млн. руб /год  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6BF7E0C8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.)2/60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=0, т. к П2=0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руб / 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F774B4D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=365 *П3 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=365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*0,375*76,8/60*64*13,3 =0,149  млн. руб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3E909014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отпр.1,Тподг.к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среднее время подготовки к отправлению поезда соответственно 1, 2 и 3-й категории, мин/состав.</w:t>
            </w:r>
          </w:p>
          <w:p w14:paraId="4AF43791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.=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отпр.3=0,866+0,149=1,02 млн. руб /год </w:t>
            </w:r>
          </w:p>
          <w:p w14:paraId="471C96F9" w14:textId="2436538B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руб.(13,3).</w:t>
            </w:r>
          </w:p>
          <w:p w14:paraId="465618F5" w14:textId="26E3FE06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а) верны;</w:t>
            </w:r>
            <w:r w:rsidR="003C4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</w:p>
          <w:p w14:paraId="4EFDA1F4" w14:textId="77777777"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1A14C7" w14:textId="1576DA1B" w:rsidR="003C4DD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14:paraId="2C9BB229" w14:textId="2B10781F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годовые затраты, связанные с перемещением поездов,  при  существующей системе (1-м варианте) формирования поездов на станции А назначением на станцию Б</w:t>
            </w:r>
          </w:p>
          <w:p w14:paraId="09F855DB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D76482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74C1D0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BE528E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C0CFF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AAB22F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075DC8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08188A" w14:textId="49829E8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560E857" w14:textId="7777777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64B2C" w14:textId="77777777" w:rsidR="00F74862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22A21950" w14:textId="1A764E04" w:rsidR="00EE0C27" w:rsidRPr="00EE0C27" w:rsidRDefault="00F74862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3FB1C7DD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224D2CCC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05BC5AD7" w14:textId="68DA4DBF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5F59D95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AAB2ECD" w14:textId="479BB31D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742F47DC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4E4B782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E459721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Еперем3, млн. руб /год,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266D5BF4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Еперем1, Еперем2, Еперем3 – затраты, связанные с перемещением поездов соответственно 1, 2 и 3-й категории, млн. руб /год.</w:t>
            </w:r>
          </w:p>
          <w:p w14:paraId="5297CF02" w14:textId="266864E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1=365*3,5*905* 235,97=272 млн. руб /год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24ED6ACD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2=0, т.к.П2=0, млн. руб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4AC20F93" w14:textId="0DF2BD0C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Еперем3 = 365 * П3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 *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3=365* 0,375*905* 338,51= 41,93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1DC5212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расстояние перемещения поездов, км (905); </w:t>
            </w:r>
          </w:p>
          <w:p w14:paraId="4C4543F2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hanging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–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поездо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-км соответственно для поездов 1, 2 и 3-й категории, руб (235,97; 0; 338,51). </w:t>
            </w:r>
          </w:p>
          <w:p w14:paraId="11A1A19E" w14:textId="74169F03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Еперем3= 272,81+41,93=314,74  млн. руб /год</w:t>
            </w:r>
          </w:p>
          <w:p w14:paraId="5B3BA1B9" w14:textId="1B3812DA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Указать, результаты решения задачи:  а) верны;  б) ошибочны.</w:t>
            </w:r>
          </w:p>
          <w:p w14:paraId="052E30F4" w14:textId="77777777" w:rsidR="003C4DD7" w:rsidRDefault="003C4DD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B55946" w14:textId="79B26B2F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6E71264A" w14:textId="482FC425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составляющие затрат для  2-го варианта формирования поездов на станции А назначением на станцию Б</w:t>
            </w:r>
          </w:p>
          <w:p w14:paraId="1BF7BE98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577D7A" w14:textId="6B84A68A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741" w:hanging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Таблица5</w:t>
            </w:r>
          </w:p>
          <w:p w14:paraId="07863956" w14:textId="5AF5F9F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EE0C27" w:rsidRPr="00EE0C27" w14:paraId="3BC016A8" w14:textId="77777777">
              <w:trPr>
                <w:trHeight w:val="2297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565C" w14:textId="29824521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Составляющие затрат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Значение, млн руб.</w:t>
                  </w:r>
                </w:p>
                <w:p w14:paraId="48C7D127" w14:textId="3B333A33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накопление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2,55</w:t>
                  </w:r>
                </w:p>
                <w:p w14:paraId="34AF94D1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формирование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0,72</w:t>
                  </w:r>
                </w:p>
                <w:p w14:paraId="4EECF2FC" w14:textId="77777777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подготовки к отправлению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0,972</w:t>
                  </w:r>
                </w:p>
                <w:p w14:paraId="77F04B0F" w14:textId="458F7300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перемещение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318,65</w:t>
                  </w:r>
                </w:p>
                <w:p w14:paraId="587C8325" w14:textId="2B3BA410" w:rsidR="00EE0C27" w:rsidRPr="00EE0C27" w:rsidRDefault="00EE0C27" w:rsidP="00EF130A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суммарные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322,89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36400059" w14:textId="77777777" w:rsid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значение величины « Е суммарные» определено: а) верно;  б) ошибочно.</w:t>
            </w:r>
          </w:p>
          <w:p w14:paraId="6362B418" w14:textId="3CA58DDC" w:rsidR="00FC4A8C" w:rsidRPr="00EE0C27" w:rsidRDefault="00FC4A8C" w:rsidP="00EE0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52792EB" w14:textId="0D2A1A50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4021A4" w14:textId="77777777" w:rsidR="00B95C38" w:rsidRPr="007A4EFE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9BB1BF" w14:textId="5EB253C5"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5" w:name="_Hlk68443567"/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bookmarkEnd w:id="5"/>
    <w:p w14:paraId="4657ED1F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1. Действия ДСПГ при ведении параллельного роспуска.</w:t>
      </w:r>
    </w:p>
    <w:p w14:paraId="3630975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2. Технология работы ДСПГ в маршрутном режиме ГАЦ МН.</w:t>
      </w:r>
    </w:p>
    <w:p w14:paraId="012B306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3. Действия ДСПГ при устранении последствий запусков на неправильные пути.</w:t>
      </w:r>
    </w:p>
    <w:p w14:paraId="70ED0861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4. Порядок действий ДСПГ при выполнении маневровой работы.</w:t>
      </w:r>
    </w:p>
    <w:p w14:paraId="50676215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5. Установка маневрового маршрута.</w:t>
      </w:r>
    </w:p>
    <w:p w14:paraId="292A93C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6. Порядок работы с подвижным составом, запрещенным к роспуску с горки.</w:t>
      </w:r>
    </w:p>
    <w:p w14:paraId="6173EC1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7. Действия дежурного при появлении сообщений о нарушении нормальной работы ГАЦ МН и АРС-УУПТ</w:t>
      </w:r>
    </w:p>
    <w:p w14:paraId="37353467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8. Действия оперативного персонала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14:paraId="0F282B89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9. Действия оперативного персонала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роспуска.</w:t>
      </w:r>
    </w:p>
    <w:p w14:paraId="131AF1A0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10. Действия оперативного персонала при осаживании вагонов с противоположного конца сортировочного парка в сторону горки (несогласованном).</w:t>
      </w:r>
    </w:p>
    <w:p w14:paraId="0BB44C3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11. Действия оперативного персонала при несогласованном выезде из сортировочного парка на горку.</w:t>
      </w:r>
    </w:p>
    <w:p w14:paraId="1EDC793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12. Действия оперативного персонала при роспуске вагонов с нарушенными условиями погрузки и крепления грузов.</w:t>
      </w:r>
    </w:p>
    <w:p w14:paraId="0B237619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13. Действия оперативного персонала при роспуске вагонов, содержащих посторонние примеси на колесах.</w:t>
      </w:r>
    </w:p>
    <w:p w14:paraId="6A765041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14. Действия оперативного персонала при нагоне вагона в кривой(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забуферение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</w:p>
    <w:p w14:paraId="57F1D023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15. Действия оперативного персонала при остановке вагона в негабаритном месте.</w:t>
      </w:r>
    </w:p>
    <w:p w14:paraId="72CAB89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16. Действия оперативного персонала при роспуске в плохих метеоусловиях.</w:t>
      </w:r>
    </w:p>
    <w:p w14:paraId="66184594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17.Что предлагается во 2-9 возможных вариантах технологии работы станции.</w:t>
      </w:r>
    </w:p>
    <w:p w14:paraId="4C323EF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18. Что является критерием выбора ресурсосберегающего варианта технологии работы станции.</w:t>
      </w:r>
    </w:p>
    <w:p w14:paraId="3EA681C4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19. Что предлагается в ресурсосберегающем варианте технологии работы станции.</w:t>
      </w:r>
    </w:p>
    <w:p w14:paraId="14CD159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20. Что дает реализация ресурсосберегающего варианта технологии работы станции.</w:t>
      </w:r>
    </w:p>
    <w:p w14:paraId="1AC23672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21. Что является критерием выбора ресурсосберегающего варианта длины и массы грузовых поездов.</w:t>
      </w:r>
    </w:p>
    <w:p w14:paraId="27AF7F2B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22. Что предлагается в ресурсосберегающем варианте (для 2*ВЛ10У и 1.5*ВЛ10У).</w:t>
      </w:r>
    </w:p>
    <w:p w14:paraId="12AE609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23. Что дает реализация ресурсосберегающего варианта (для 2*ВЛ10У и 1.5*ВЛ10У).</w:t>
      </w:r>
    </w:p>
    <w:p w14:paraId="46BCAE77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24. Действия ДСПГ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</w:t>
      </w:r>
    </w:p>
    <w:p w14:paraId="4F7DDFC0" w14:textId="77777777"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25. Действия ДСПГ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14:paraId="2C50782E" w14:textId="77777777"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77C9C9C" w14:textId="77777777"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C0AFD7C" w14:textId="6F10B89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3"/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 (</w:t>
      </w:r>
      <w:r w:rsid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8 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семестр ОФО // 4 курс ЗФО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5CAB4C20" w14:textId="7777777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B16015B" w14:textId="0A93C3FA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.1 Типовые вопросы (тестовые задания) для оценки </w:t>
      </w:r>
      <w:proofErr w:type="spellStart"/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63ECBAA" w14:textId="7777777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217F6CD" w14:textId="77777777" w:rsidR="00CF16E0" w:rsidRPr="00CF16E0" w:rsidRDefault="00CF16E0" w:rsidP="00CF16E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31"/>
        <w:gridCol w:w="5522"/>
      </w:tblGrid>
      <w:tr w:rsidR="00CF16E0" w:rsidRPr="00CF16E0" w14:paraId="07AFE55E" w14:textId="77777777" w:rsidTr="00CF16E0">
        <w:tc>
          <w:tcPr>
            <w:tcW w:w="4531" w:type="dxa"/>
          </w:tcPr>
          <w:p w14:paraId="0C63D93D" w14:textId="77777777"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2" w:type="dxa"/>
          </w:tcPr>
          <w:p w14:paraId="6D91A690" w14:textId="77777777"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B47E3" w:rsidRPr="00CF16E0" w14:paraId="1CBBB7B2" w14:textId="77777777" w:rsidTr="00CF16E0">
        <w:tc>
          <w:tcPr>
            <w:tcW w:w="4531" w:type="dxa"/>
          </w:tcPr>
          <w:p w14:paraId="01FEEECA" w14:textId="545EDBB4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522" w:type="dxa"/>
          </w:tcPr>
          <w:p w14:paraId="33FA19C7" w14:textId="561F6560" w:rsidR="003B47E3" w:rsidRPr="003B47E3" w:rsidRDefault="003B47E3" w:rsidP="003B47E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знает: Мероприятия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9E262C" w:rsidRPr="00CF16E0" w14:paraId="6E2DBEC7" w14:textId="77777777" w:rsidTr="001A6EBF">
        <w:tc>
          <w:tcPr>
            <w:tcW w:w="10053" w:type="dxa"/>
            <w:gridSpan w:val="2"/>
          </w:tcPr>
          <w:p w14:paraId="756920E8" w14:textId="23DCBFD4" w:rsidR="009E262C" w:rsidRPr="009E262C" w:rsidRDefault="009E262C" w:rsidP="009E262C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62C">
              <w:rPr>
                <w:rFonts w:ascii="Times New Roman" w:hAnsi="Times New Roman"/>
                <w:sz w:val="24"/>
                <w:szCs w:val="24"/>
              </w:rPr>
              <w:t>Преимущество отправления сборного и участкового потока в совместных поездах по сравнению с раздельным отправлением?</w:t>
            </w:r>
          </w:p>
          <w:p w14:paraId="5D205E0A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простой вагонов под накоплением</w:t>
            </w:r>
          </w:p>
          <w:p w14:paraId="3DC485EB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число отправляемых вагонов</w:t>
            </w:r>
          </w:p>
          <w:p w14:paraId="37524B82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время следования вагонов по участку</w:t>
            </w:r>
          </w:p>
          <w:p w14:paraId="6B278A79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66F83266" w14:textId="5A8D4B6C" w:rsidR="009E262C" w:rsidRPr="009E262C" w:rsidRDefault="009E262C" w:rsidP="009E262C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62C">
              <w:rPr>
                <w:rFonts w:ascii="Times New Roman" w:hAnsi="Times New Roman"/>
                <w:sz w:val="24"/>
                <w:szCs w:val="24"/>
              </w:rPr>
              <w:t>Что обеспечивает рациональная организация местных вагонопотоков в поезда?</w:t>
            </w:r>
          </w:p>
          <w:p w14:paraId="5AB2695D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провозной способности участка</w:t>
            </w:r>
          </w:p>
          <w:p w14:paraId="09810DB9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развоза и уборки местных вагонов</w:t>
            </w:r>
          </w:p>
          <w:p w14:paraId="36F82C21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скорости движения поезда</w:t>
            </w:r>
          </w:p>
          <w:p w14:paraId="69C1B11F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46B4E8E0" w14:textId="77777777" w:rsidR="009E262C" w:rsidRPr="009E262C" w:rsidRDefault="009E262C" w:rsidP="009E262C">
            <w:pPr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сборно-участковый поезд?</w:t>
            </w:r>
          </w:p>
          <w:p w14:paraId="2556A175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по нескольким участкам, с работой на промежуточных станциях одних участков, и проходящий транзитом другие участки</w:t>
            </w:r>
          </w:p>
          <w:p w14:paraId="077CD54E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по нескольким участкам, с работой на промежуточных станциях участков</w:t>
            </w:r>
          </w:p>
          <w:p w14:paraId="5B0FD5F8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транзитом по нескольким участкам</w:t>
            </w:r>
          </w:p>
          <w:p w14:paraId="0990739F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05B05D27" w14:textId="77777777" w:rsidR="009E262C" w:rsidRPr="009E262C" w:rsidRDefault="009E262C" w:rsidP="009E262C">
            <w:pPr>
              <w:numPr>
                <w:ilvl w:val="0"/>
                <w:numId w:val="24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вывозной поезд?</w:t>
            </w:r>
          </w:p>
          <w:p w14:paraId="59F25218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с сортировочной или участковой станции до отдельной промежуточной станции, или обратно.</w:t>
            </w:r>
          </w:p>
          <w:p w14:paraId="40445403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с сортировочной станции до участковой станции.</w:t>
            </w:r>
          </w:p>
          <w:p w14:paraId="1857C325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от участковой станции до сортировочной станции или обратно</w:t>
            </w:r>
          </w:p>
          <w:p w14:paraId="79E623ED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0CFD31DD" w14:textId="6F9994F3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определяют оптимальное число вагонов в составе участкового поезда?</w:t>
            </w:r>
          </w:p>
          <w:p w14:paraId="686E9B03" w14:textId="77777777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различном числе вагонов в составе участкового поезда</w:t>
            </w:r>
          </w:p>
          <w:p w14:paraId="763DB6FA" w14:textId="77777777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различном числе вагонов в составе сборного поезда</w:t>
            </w:r>
          </w:p>
          <w:p w14:paraId="38A17C72" w14:textId="77777777" w:rsidR="009E262C" w:rsidRPr="009E262C" w:rsidRDefault="009E262C" w:rsidP="009E262C">
            <w:pPr>
              <w:spacing w:after="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числе вагонов в составе равным 71 вагону</w:t>
            </w:r>
          </w:p>
          <w:p w14:paraId="64BE2FA5" w14:textId="623C02CA" w:rsidR="009E262C" w:rsidRDefault="009E262C" w:rsidP="009E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Правильный ответ отсутствует</w:t>
            </w:r>
          </w:p>
          <w:p w14:paraId="49ABCE90" w14:textId="3343E8F5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зависит оптимальное число вагонов в составе участкового поезда?</w:t>
            </w:r>
          </w:p>
          <w:p w14:paraId="5F2047D2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назначения, расстояния перемещения и вида тяги</w:t>
            </w:r>
          </w:p>
          <w:p w14:paraId="74703780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назначения, расстояния перемещения и вида локомотива</w:t>
            </w:r>
          </w:p>
          <w:p w14:paraId="100E1F24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провозной способности участка, расстояния перемещения и вида тяги</w:t>
            </w:r>
          </w:p>
          <w:p w14:paraId="08CD627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4A469C5C" w14:textId="6B27B003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не зависит оптимальное число вагонов в составе участкового поезда?</w:t>
            </w:r>
          </w:p>
          <w:p w14:paraId="11E9534F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</w:t>
            </w:r>
          </w:p>
          <w:p w14:paraId="3F2DC807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вида тяги</w:t>
            </w:r>
          </w:p>
          <w:p w14:paraId="5A5F959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расстояния перемещения</w:t>
            </w:r>
          </w:p>
          <w:p w14:paraId="1FFA0ADC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567F6752" w14:textId="6C9843F8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Какие поезда выполняют основную часть местной работы на участке?</w:t>
            </w:r>
          </w:p>
          <w:p w14:paraId="70ABA6FA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Сборные поезда</w:t>
            </w:r>
          </w:p>
          <w:p w14:paraId="0431BE22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Передаточные поезда</w:t>
            </w:r>
          </w:p>
          <w:p w14:paraId="0357D4D4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Вывозные поезда</w:t>
            </w:r>
          </w:p>
          <w:p w14:paraId="5B8C7E8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37DE5BF4" w14:textId="28747C0E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Какая из операций выполняется со сборными поездами и группой вагонов на промежуточных станциях</w:t>
            </w:r>
          </w:p>
          <w:p w14:paraId="687A7CD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Прицепка вагонов к сборному поезду</w:t>
            </w:r>
          </w:p>
          <w:p w14:paraId="3E148F8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Отцепка вагонов от участкового поезда</w:t>
            </w:r>
          </w:p>
          <w:p w14:paraId="35D35A87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Отцепка поездного локомотива</w:t>
            </w:r>
          </w:p>
          <w:p w14:paraId="0844CC21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5257D4B8" w14:textId="69391911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зависит длительность стоянки сборного поезда?</w:t>
            </w:r>
          </w:p>
          <w:p w14:paraId="0E8882AB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количества прицепляемых/отцепляемых вагонов</w:t>
            </w:r>
          </w:p>
          <w:p w14:paraId="26099C36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вида тяги</w:t>
            </w:r>
          </w:p>
          <w:p w14:paraId="59BA7F0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веса поезда</w:t>
            </w:r>
          </w:p>
          <w:p w14:paraId="1A66EB21" w14:textId="1D9D33CB" w:rsidR="009E262C" w:rsidRPr="00324E86" w:rsidRDefault="009E262C" w:rsidP="00324E86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1D94BD45" w14:textId="2553C986" w:rsidR="009E262C" w:rsidRPr="00CF16E0" w:rsidRDefault="009E262C" w:rsidP="009E2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3C08276A" w14:textId="2290CB8A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DD2FD2" w14:textId="77777777"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CDC7F7" w14:textId="7F857BFB"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.2 Типовые задания для оценки </w:t>
      </w:r>
      <w:proofErr w:type="spellStart"/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E9A74F3" w14:textId="77777777"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6856E55" w14:textId="77777777" w:rsidR="00324E86" w:rsidRPr="00324E86" w:rsidRDefault="00324E86" w:rsidP="00F85BA2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353"/>
        <w:gridCol w:w="5027"/>
      </w:tblGrid>
      <w:tr w:rsidR="00324E86" w:rsidRPr="00324E86" w14:paraId="5A97B504" w14:textId="77777777" w:rsidTr="001A6EBF">
        <w:tc>
          <w:tcPr>
            <w:tcW w:w="4673" w:type="dxa"/>
          </w:tcPr>
          <w:p w14:paraId="27E6ADD7" w14:textId="77777777"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57A7C75A" w14:textId="77777777"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B47E3" w:rsidRPr="00324E86" w14:paraId="21180A7D" w14:textId="77777777" w:rsidTr="001A6EBF">
        <w:tc>
          <w:tcPr>
            <w:tcW w:w="4673" w:type="dxa"/>
          </w:tcPr>
          <w:p w14:paraId="090834D2" w14:textId="3530E03D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380" w:type="dxa"/>
            <w:gridSpan w:val="2"/>
          </w:tcPr>
          <w:p w14:paraId="7AC2DFFE" w14:textId="2F174400" w:rsidR="003B47E3" w:rsidRPr="003B47E3" w:rsidRDefault="003B47E3" w:rsidP="003B47E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умеет: Разрабатывать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324E86" w:rsidRPr="00324E86" w14:paraId="4F22E030" w14:textId="77777777" w:rsidTr="001A6EBF">
        <w:tc>
          <w:tcPr>
            <w:tcW w:w="10053" w:type="dxa"/>
            <w:gridSpan w:val="3"/>
          </w:tcPr>
          <w:p w14:paraId="5B78640F" w14:textId="23A3DE7E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  <w:p w14:paraId="34A36C04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Требуется определить число сборных поездов на участке А-Б.</w:t>
            </w:r>
          </w:p>
          <w:p w14:paraId="7C73A3C0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массы состава сборного поезда - 3500 т.</w:t>
            </w:r>
          </w:p>
          <w:p w14:paraId="7B5DF5D5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Масса брутто груженого вагона -67т </w:t>
            </w:r>
          </w:p>
          <w:p w14:paraId="5EACDA99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Тара вагона - 22т</w:t>
            </w:r>
          </w:p>
          <w:p w14:paraId="284B00EA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Груженый вагонопоток – 95 ваг</w:t>
            </w:r>
          </w:p>
          <w:p w14:paraId="606EE8F9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Порожний вагонопоток – 34 ваг</w:t>
            </w:r>
          </w:p>
          <w:p w14:paraId="19EC7BB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14:paraId="2053CEF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Число сборных поездов определяется по формуле: </w:t>
            </w:r>
          </w:p>
          <w:p w14:paraId="4A3884C5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(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qбр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+  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qт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)/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</w:p>
          <w:p w14:paraId="754A50A1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где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 – густота груженого и порожнего вагонопотока соответственно, ваг; </w:t>
            </w:r>
          </w:p>
          <w:p w14:paraId="3F04333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 – масса брутто груженого вагона и тара порожнего вагона соответственно, т; </w:t>
            </w:r>
          </w:p>
          <w:p w14:paraId="1F2E83A7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норма массы состава сборного поезда, т</w:t>
            </w:r>
          </w:p>
          <w:p w14:paraId="567D6500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 – 2 сборных поезда.</w:t>
            </w:r>
          </w:p>
          <w:p w14:paraId="6FEC9391" w14:textId="77777777" w:rsidR="00324E86" w:rsidRDefault="00324E86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DE591A3" w14:textId="36BFCB6B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B10EBAA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годовые</w:t>
            </w: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затраты связанные </w:t>
            </w: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с выполнением маневровой </w:t>
            </w:r>
            <w:proofErr w:type="gramStart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работы  по</w:t>
            </w:r>
            <w:proofErr w:type="gramEnd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21E3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поезда.</w:t>
            </w:r>
          </w:p>
          <w:p w14:paraId="432D9D3E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:</w:t>
            </w:r>
            <w:r w:rsidRPr="00B21E38"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 xml:space="preserve"> </w:t>
            </w:r>
          </w:p>
          <w:p w14:paraId="47F62E1D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Стоимость часа работы МЛ по развозу Ел-</w:t>
            </w:r>
            <w:proofErr w:type="spellStart"/>
            <w:proofErr w:type="gram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vertAlign w:val="superscript"/>
              </w:rPr>
              <w:t>мл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vertAlign w:val="superscript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</w:t>
            </w:r>
            <w:proofErr w:type="gram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800руб</w:t>
            </w:r>
          </w:p>
          <w:p w14:paraId="4A53D92A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Число сборных поездов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N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сб = 1 поезд</w:t>
            </w:r>
          </w:p>
          <w:p w14:paraId="0DBEF6CE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развоза вагонов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V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60км/ч</w:t>
            </w:r>
          </w:p>
          <w:p w14:paraId="720EE87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Суммарное расстояние, которое «пробегают» локомотивы при развозе вагонов (туда + обратно)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L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23 км.</w:t>
            </w:r>
          </w:p>
          <w:p w14:paraId="40F82C50" w14:textId="77777777" w:rsidR="00324E86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  <w:p w14:paraId="0BC8DD3F" w14:textId="77777777" w:rsidR="00324E86" w:rsidRPr="004C16AA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16AA">
              <w:rPr>
                <w:rFonts w:ascii="Times New Roman" w:hAnsi="Times New Roman"/>
                <w:kern w:val="24"/>
                <w:sz w:val="24"/>
                <w:szCs w:val="24"/>
              </w:rPr>
              <w:t xml:space="preserve">Решение </w:t>
            </w:r>
          </w:p>
          <w:p w14:paraId="33DC67BE" w14:textId="77777777" w:rsidR="00324E86" w:rsidRPr="00B21E38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Годовые з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>атраты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 xml:space="preserve"> связанные </w:t>
            </w:r>
            <w:r w:rsidRPr="00B21E38">
              <w:rPr>
                <w:rFonts w:ascii="Times New Roman" w:hAnsi="Times New Roman"/>
                <w:sz w:val="24"/>
                <w:szCs w:val="24"/>
              </w:rPr>
              <w:t>с выполнением маневровой работы по раз</w:t>
            </w:r>
            <w:r w:rsidRPr="00B21E3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>поезда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определяются:</w:t>
            </w:r>
          </w:p>
          <w:p w14:paraId="2984C428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л-ч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руб/год,  </w:t>
            </w:r>
          </w:p>
          <w:p w14:paraId="65660E1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суммарное время занятия маневровых локомотивов развозом вагонов от станции остановки сборного поезда до прикрепленных к ним промежуточных стан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ций.</w:t>
            </w:r>
          </w:p>
          <w:p w14:paraId="17378736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 w:rsidRPr="00B21E38">
              <w:rPr>
                <w:rFonts w:ascii="Times New Roman" w:eastAsia="Times New Roman" w:hAnsi="Times New Roman" w:cs="Times New Roman"/>
                <w:noProof/>
                <w:color w:val="000000"/>
                <w:position w:val="-38"/>
                <w:sz w:val="24"/>
                <w:szCs w:val="24"/>
              </w:rPr>
              <w:drawing>
                <wp:inline distT="0" distB="0" distL="0" distR="0" wp14:anchorId="19421360" wp14:editId="16EE187A">
                  <wp:extent cx="809625" cy="5429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ч,                                                 </w:t>
            </w:r>
          </w:p>
          <w:p w14:paraId="484AE9F3" w14:textId="77777777"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(2 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23)/60 = 0.77 ч</w:t>
            </w:r>
          </w:p>
          <w:p w14:paraId="7CFDE61E" w14:textId="77777777"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71FABF" w14:textId="77777777"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0.77 = 224840 руб.</w:t>
            </w:r>
          </w:p>
          <w:p w14:paraId="36AD2FF4" w14:textId="77777777"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1570D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 - </w:t>
            </w:r>
            <w:proofErr w:type="gramStart"/>
            <w:r w:rsidRPr="00F369CF">
              <w:rPr>
                <w:rFonts w:ascii="Times New Roman" w:hAnsi="Times New Roman" w:cs="Times New Roman"/>
                <w:sz w:val="24"/>
                <w:szCs w:val="24"/>
              </w:rPr>
              <w:t>годовые з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атраты</w:t>
            </w:r>
            <w:proofErr w:type="gram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связанные с выполнением маневровой работы по развозу вагонов на промежуточные станции участка от станций остановок сборного поезда 224840 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95DF3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A0F9ED" w14:textId="1387FB54" w:rsidR="00324E86" w:rsidRPr="00B21E38" w:rsidRDefault="00324E86" w:rsidP="00324E8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  <w:p w14:paraId="04A0D4BD" w14:textId="77777777"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Определить время формирования сборного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0E0FC2" w14:textId="77777777"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7F48B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вагонов в сборном поезде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16A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=5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ваг</w:t>
            </w:r>
          </w:p>
          <w:p w14:paraId="7D145F2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А = 0,41</w:t>
            </w:r>
          </w:p>
          <w:p w14:paraId="1193457F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Б = 0,32</w:t>
            </w:r>
          </w:p>
          <w:p w14:paraId="59DDC305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Число групп вагонов в составе сборного поезда = 4</w:t>
            </w:r>
          </w:p>
          <w:p w14:paraId="2B8F8543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</w:p>
          <w:p w14:paraId="3BF82B24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Время формирования сборного поезда определяется</w:t>
            </w:r>
          </w:p>
          <w:p w14:paraId="3A9BC8B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</w:t>
            </w:r>
          </w:p>
          <w:p w14:paraId="056FD6A5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сортировки вагонов:</w:t>
            </w:r>
          </w:p>
          <w:p w14:paraId="2E8A3A54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Б•М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мин/состав,</w:t>
            </w:r>
          </w:p>
          <w:p w14:paraId="07EC7FD0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 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вагонов в сборном поезде;</w:t>
            </w:r>
          </w:p>
          <w:p w14:paraId="16EFF32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Б – коэффициенты;</w:t>
            </w:r>
          </w:p>
          <w:p w14:paraId="0E4F050B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отцепов в составе при его расформировании.</w:t>
            </w:r>
          </w:p>
          <w:p w14:paraId="0881387D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</w:p>
          <w:p w14:paraId="6060BD7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  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7A50946E" w14:textId="77777777" w:rsidR="00324E86" w:rsidRPr="00B21E38" w:rsidRDefault="00324E86" w:rsidP="001D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на сборку вагонов: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1,8•р + 0,3 •М, мин/состав,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005B2DE3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р - число путей, с которых переставляются вагоны на путь сборки при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формировании.</w:t>
            </w:r>
          </w:p>
          <w:p w14:paraId="44FBFC8F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  <w:t xml:space="preserve">           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1214E267" w14:textId="77777777" w:rsidR="00324E86" w:rsidRPr="00B21E38" w:rsidRDefault="00324E86" w:rsidP="00324E8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групп вагонов в составе сборного поезда </w:t>
            </w:r>
          </w:p>
          <w:p w14:paraId="463E5339" w14:textId="77777777" w:rsidR="00324E86" w:rsidRPr="00B21E38" w:rsidRDefault="00324E86" w:rsidP="00324E86">
            <w:pPr>
              <w:widowControl w:val="0"/>
              <w:tabs>
                <w:tab w:val="left" w:pos="-108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вагонов, переставляемых на путь сборки:</w:t>
            </w:r>
          </w:p>
          <w:p w14:paraId="600B8853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)•(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1), ваг.     </w:t>
            </w:r>
          </w:p>
          <w:p w14:paraId="3579B118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43 ваг.</w:t>
            </w:r>
          </w:p>
          <w:p w14:paraId="188BB080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3 п.</w:t>
            </w:r>
          </w:p>
          <w:p w14:paraId="41FEDC9E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1,8•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+ 0,3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= 18 мин.</w:t>
            </w:r>
          </w:p>
          <w:p w14:paraId="69626320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29 ваг.</w:t>
            </w:r>
          </w:p>
          <w:p w14:paraId="7E81B8A2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=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мин.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1952246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30+18 = 48 мин.</w:t>
            </w:r>
          </w:p>
          <w:p w14:paraId="6150C858" w14:textId="77777777" w:rsidR="00324E86" w:rsidRPr="00B21E38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 – 48 минут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формирования сборного поезда.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</w:p>
          <w:p w14:paraId="4A3E3277" w14:textId="4A6F3E1D" w:rsidR="001A6EBF" w:rsidRPr="00324E86" w:rsidRDefault="001A6EBF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47E3" w:rsidRPr="00324E86" w14:paraId="7F102303" w14:textId="77777777" w:rsidTr="001A6EBF">
        <w:tc>
          <w:tcPr>
            <w:tcW w:w="5026" w:type="dxa"/>
            <w:gridSpan w:val="2"/>
          </w:tcPr>
          <w:p w14:paraId="52129E19" w14:textId="77FA523D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027" w:type="dxa"/>
          </w:tcPr>
          <w:p w14:paraId="3283A2FA" w14:textId="5931F2B5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1D6D48" w:rsidRPr="00324E86" w14:paraId="4108C7CE" w14:textId="77777777" w:rsidTr="001A6EBF">
        <w:tc>
          <w:tcPr>
            <w:tcW w:w="10053" w:type="dxa"/>
            <w:gridSpan w:val="3"/>
          </w:tcPr>
          <w:p w14:paraId="1BB6AF49" w14:textId="77777777" w:rsidR="001A6EBF" w:rsidRDefault="001A6EBF" w:rsidP="001A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FCFD8E" w14:textId="1502DDDE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1D981298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Сравнить затраты на организацию и продвижение вагонопотоков сборного и участкового назначений в поезда и их продвижение по участку по существующему и предлагаемым вариантам и сделать вывод, какой из вариантов является оптимальным. Определить экономию затрат от реализации на практике оптимального варианта.</w:t>
            </w:r>
          </w:p>
          <w:p w14:paraId="6E0E1B2C" w14:textId="0FDE12BE"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14:paraId="4E8BC241" w14:textId="77777777" w:rsidR="00F85BA2" w:rsidRPr="001D6D48" w:rsidRDefault="00F85BA2" w:rsidP="00FC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D9FBDFB" w14:textId="16919081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расчета затрат на организацию и продвижение вагонопотоков сборного и участкового назначений в поезда и их продвижение по участку по существующему и предлагаемым вариантам (электрическая тяга)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6"/>
              <w:gridCol w:w="2104"/>
              <w:gridCol w:w="2724"/>
              <w:gridCol w:w="2757"/>
            </w:tblGrid>
            <w:tr w:rsidR="001D6D48" w:rsidRPr="001D6D48" w14:paraId="16B4A8C1" w14:textId="77777777" w:rsidTr="001A6EBF">
              <w:trPr>
                <w:trHeight w:val="399"/>
                <w:jc w:val="center"/>
              </w:trPr>
              <w:tc>
                <w:tcPr>
                  <w:tcW w:w="1446" w:type="dxa"/>
                  <w:vMerge w:val="restart"/>
                </w:tcPr>
                <w:p w14:paraId="04481FA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5DF2F87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4D340E2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Годовые затраты, 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млн.руб</w:t>
                  </w:r>
                  <w:proofErr w:type="spell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/год</w:t>
                  </w:r>
                </w:p>
              </w:tc>
              <w:tc>
                <w:tcPr>
                  <w:tcW w:w="7585" w:type="dxa"/>
                  <w:gridSpan w:val="3"/>
                </w:tcPr>
                <w:p w14:paraId="610EFAB4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1D6D48" w:rsidRPr="001D6D48" w14:paraId="1FD08961" w14:textId="77777777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14:paraId="2BBAB40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14:paraId="3499480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Существующий  -  раздельное отправление</w:t>
                  </w:r>
                </w:p>
              </w:tc>
              <w:tc>
                <w:tcPr>
                  <w:tcW w:w="2724" w:type="dxa"/>
                </w:tcPr>
                <w:p w14:paraId="776E4748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 предлагаемый -  совместное отправление вагонов сборного и участкового назначений</w:t>
                  </w:r>
                </w:p>
              </w:tc>
              <w:tc>
                <w:tcPr>
                  <w:tcW w:w="2757" w:type="dxa"/>
                </w:tcPr>
                <w:p w14:paraId="5CB17B35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 предлагаемый - добавление части участкового потока в состав сборного поезда</w:t>
                  </w:r>
                </w:p>
              </w:tc>
            </w:tr>
            <w:tr w:rsidR="001D6D48" w:rsidRPr="001D6D48" w14:paraId="30D3EE23" w14:textId="77777777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14:paraId="1E332203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14:paraId="2AAC836A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5.23</w:t>
                  </w:r>
                </w:p>
              </w:tc>
              <w:tc>
                <w:tcPr>
                  <w:tcW w:w="2724" w:type="dxa"/>
                </w:tcPr>
                <w:p w14:paraId="373A476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4.87</w:t>
                  </w:r>
                </w:p>
              </w:tc>
              <w:tc>
                <w:tcPr>
                  <w:tcW w:w="2757" w:type="dxa"/>
                </w:tcPr>
                <w:p w14:paraId="51D34391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5.46</w:t>
                  </w:r>
                </w:p>
              </w:tc>
            </w:tr>
          </w:tbl>
          <w:p w14:paraId="1B8AEC47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14:paraId="3B972361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Оптимальным является вариант с минимальными затратами – 1 предлагаемый</w:t>
            </w:r>
          </w:p>
          <w:p w14:paraId="30352252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Экономия определяется по формуле</w:t>
            </w:r>
          </w:p>
          <w:p w14:paraId="017274B7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 =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тыс. руб/год                                   </w:t>
            </w:r>
          </w:p>
          <w:p w14:paraId="1EF44A8D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годовые затраты по существующему варианту, млн. руб/год</w:t>
            </w:r>
          </w:p>
          <w:p w14:paraId="1CDCD44C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годовые затраты по предлагаемому варианту с минимальными затратами,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</w:t>
            </w:r>
          </w:p>
          <w:p w14:paraId="5EC93B1E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 = 5.23 - 4.87 = 0.36 млн. руб</w:t>
            </w:r>
          </w:p>
          <w:p w14:paraId="68EDC560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 Оптимальный вариант – 1 предлагаемый, экономия от внедрения этого варианта 0.36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/год.</w:t>
            </w:r>
          </w:p>
          <w:p w14:paraId="6AE0B085" w14:textId="77777777"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4B9E35F" w14:textId="48E0DD78" w:rsid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15</w:t>
            </w:r>
          </w:p>
          <w:p w14:paraId="156A56D6" w14:textId="7A44868D" w:rsidR="00FC4A8C" w:rsidRDefault="001D6D48" w:rsidP="001E7B17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 область мощностей сборного и участкового потоков, при которых становится экономически целесообразно отправлять сборно-участковый поток в раздельных поездах.</w:t>
            </w:r>
          </w:p>
          <w:p w14:paraId="19F82FA1" w14:textId="5824C36F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14:paraId="1F68B869" w14:textId="2E223553" w:rsidR="001D6D48" w:rsidRPr="001D6D48" w:rsidRDefault="001D6D48" w:rsidP="001D6D48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Результаты расчета годовых затрат на  организацию сборно-участкового потока в поезда и продвижение по участку в условиях изменения суточных мощностей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сборного и участкового назначений</w:t>
            </w:r>
          </w:p>
          <w:tbl>
            <w:tblPr>
              <w:tblW w:w="9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02"/>
              <w:gridCol w:w="2123"/>
              <w:gridCol w:w="2154"/>
              <w:gridCol w:w="2097"/>
              <w:gridCol w:w="2316"/>
            </w:tblGrid>
            <w:tr w:rsidR="001D6D48" w:rsidRPr="001D6D48" w14:paraId="776062B8" w14:textId="77777777" w:rsidTr="009C156C">
              <w:trPr>
                <w:cantSplit/>
                <w:trHeight w:val="369"/>
                <w:jc w:val="center"/>
              </w:trPr>
              <w:tc>
                <w:tcPr>
                  <w:tcW w:w="1002" w:type="dxa"/>
                  <w:vMerge w:val="restart"/>
                </w:tcPr>
                <w:p w14:paraId="0F776884" w14:textId="782C7DF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FF2E44B" wp14:editId="6B2104B7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586740" cy="662940"/>
                            <wp:effectExtent l="0" t="0" r="22860" b="22860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86740" cy="66294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line w14:anchorId="52AB2150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.5pt" to="41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Wуч</w:t>
                  </w:r>
                  <w:proofErr w:type="spellEnd"/>
                </w:p>
                <w:p w14:paraId="72F157A8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W</w: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сб</w: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 ваг</w:t>
                  </w:r>
                </w:p>
              </w:tc>
              <w:tc>
                <w:tcPr>
                  <w:tcW w:w="8690" w:type="dxa"/>
                  <w:gridSpan w:val="4"/>
                </w:tcPr>
                <w:p w14:paraId="2FBCC1B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Годовые затраты, млн/руб.</w:t>
                  </w:r>
                </w:p>
              </w:tc>
            </w:tr>
            <w:tr w:rsidR="001D6D48" w:rsidRPr="001D6D48" w14:paraId="27B1DC8A" w14:textId="77777777" w:rsidTr="009C156C">
              <w:trPr>
                <w:cantSplit/>
                <w:trHeight w:val="337"/>
                <w:jc w:val="center"/>
              </w:trPr>
              <w:tc>
                <w:tcPr>
                  <w:tcW w:w="1002" w:type="dxa"/>
                  <w:vMerge/>
                </w:tcPr>
                <w:p w14:paraId="47B8137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</w:pPr>
                </w:p>
              </w:tc>
              <w:tc>
                <w:tcPr>
                  <w:tcW w:w="2123" w:type="dxa"/>
                </w:tcPr>
                <w:p w14:paraId="7BD0C34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154" w:type="dxa"/>
                </w:tcPr>
                <w:p w14:paraId="12E07A53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097" w:type="dxa"/>
                </w:tcPr>
                <w:p w14:paraId="48C17B9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316" w:type="dxa"/>
                </w:tcPr>
                <w:p w14:paraId="41B068D0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  <w:tr w:rsidR="001D6D48" w:rsidRPr="001D6D48" w14:paraId="1D0AEACF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6D665FF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123" w:type="dxa"/>
                </w:tcPr>
                <w:p w14:paraId="0B7C6BAA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    Раздельное</w:t>
                  </w:r>
                </w:p>
                <w:p w14:paraId="3F3AFFA5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11 Совместное </w:t>
                  </w:r>
                </w:p>
                <w:p w14:paraId="556E413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14:paraId="01C7F65B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 Раздельное</w:t>
                  </w:r>
                </w:p>
                <w:p w14:paraId="6F42B6B4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12 Совместное </w:t>
                  </w:r>
                </w:p>
                <w:p w14:paraId="6D6819B1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4DAE8746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</w:p>
                <w:p w14:paraId="3B88588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  Совместное </w:t>
                  </w:r>
                </w:p>
                <w:p w14:paraId="78B9138C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14:paraId="6F2FE043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</w:p>
                <w:p w14:paraId="1ABB54AA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  Совместное </w:t>
                  </w:r>
                </w:p>
                <w:p w14:paraId="1FABCE0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С добавлением участкового потока</w:t>
                  </w:r>
                </w:p>
              </w:tc>
            </w:tr>
            <w:tr w:rsidR="001D6D48" w:rsidRPr="001D6D48" w14:paraId="22A6E63D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46DED6FF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123" w:type="dxa"/>
                </w:tcPr>
                <w:p w14:paraId="6DEADFA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</w:p>
                <w:p w14:paraId="66923260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  Совместное </w:t>
                  </w:r>
                </w:p>
                <w:p w14:paraId="11A375B4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 </w:t>
                  </w:r>
                </w:p>
              </w:tc>
              <w:tc>
                <w:tcPr>
                  <w:tcW w:w="2154" w:type="dxa"/>
                </w:tcPr>
                <w:p w14:paraId="46E73249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12,5 Раздельное</w:t>
                  </w:r>
                </w:p>
                <w:p w14:paraId="2E8107B1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13.5 Совместное </w:t>
                  </w:r>
                </w:p>
                <w:p w14:paraId="2710DDBB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4D170CE6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</w:p>
                <w:p w14:paraId="0856B5B7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  Совместное </w:t>
                  </w:r>
                </w:p>
                <w:p w14:paraId="0185DF03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17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  </w:t>
                  </w:r>
                </w:p>
              </w:tc>
              <w:tc>
                <w:tcPr>
                  <w:tcW w:w="2316" w:type="dxa"/>
                </w:tcPr>
                <w:p w14:paraId="07C92C0B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13.5 Раздельное</w:t>
                  </w:r>
                </w:p>
                <w:p w14:paraId="4BAB4D15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14,5 Совместное </w:t>
                  </w:r>
                </w:p>
                <w:p w14:paraId="05B8EE9E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 С добавлением участкового потока</w:t>
                  </w:r>
                </w:p>
              </w:tc>
            </w:tr>
            <w:tr w:rsidR="001D6D48" w:rsidRPr="001D6D48" w14:paraId="222BAC2A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77DB6688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123" w:type="dxa"/>
                </w:tcPr>
                <w:p w14:paraId="36F96E56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Раздельное</w:t>
                  </w:r>
                </w:p>
                <w:p w14:paraId="1A0AA7B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13.8 Совместное </w:t>
                  </w:r>
                </w:p>
                <w:p w14:paraId="25D011F6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14:paraId="3A4DC9FB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15.3 Раздельное</w:t>
                  </w:r>
                </w:p>
                <w:p w14:paraId="554A8430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14.5  Совместное </w:t>
                  </w:r>
                </w:p>
                <w:p w14:paraId="26BE15C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655571AA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15.8 Раздельное</w:t>
                  </w:r>
                </w:p>
                <w:p w14:paraId="19F67DD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  Совместное </w:t>
                  </w:r>
                </w:p>
                <w:p w14:paraId="2045ACD2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14:paraId="2C03AB5D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Раздельное</w:t>
                  </w:r>
                </w:p>
                <w:p w14:paraId="23D1D5AB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15.5 Совместное </w:t>
                  </w:r>
                </w:p>
                <w:p w14:paraId="43FED484" w14:textId="77777777" w:rsidR="001D6D48" w:rsidRPr="001D6D48" w:rsidRDefault="001D6D48" w:rsidP="00EF130A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17 С добавлением участкового потока</w:t>
                  </w:r>
                </w:p>
              </w:tc>
            </w:tr>
          </w:tbl>
          <w:p w14:paraId="1901B050" w14:textId="77777777" w:rsidR="001E7B17" w:rsidRDefault="001E7B17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078836E" w14:textId="31EAD532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Решение </w:t>
            </w:r>
          </w:p>
          <w:p w14:paraId="2A56C0F8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 мощности сборного вагонопотока от 40 до 50 вагонов и мощности участкового потока от 70 до 100 вагонов целесообразно отправлять сборно-участковый поток в раздельных поездах</w:t>
            </w:r>
          </w:p>
          <w:p w14:paraId="5D35B1CD" w14:textId="77777777" w:rsidR="001D6D48" w:rsidRPr="001D6D48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93D51F" w14:textId="635AA8AE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2B641321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 верно ли перечислены возможные варианты организации в поезда  вагонов сборного и участкового назначений.</w:t>
            </w:r>
          </w:p>
          <w:p w14:paraId="393E9F0C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Первый вариант - участковый поток и сборный отправляются в раздельных поездах.</w:t>
            </w:r>
          </w:p>
          <w:p w14:paraId="326862D5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Второй вариант - сборный и участковые потоки отправляются в совместных поездах.</w:t>
            </w:r>
          </w:p>
          <w:p w14:paraId="69A44631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Третий вариант - выделяется сборное назначение и часть сборного потока используют для пополнения участковых поездов до нормы, т.е. формируется сборный поезд и участковый.</w:t>
            </w:r>
          </w:p>
          <w:p w14:paraId="5E25A435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  <w:p w14:paraId="6519805C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Верно</w:t>
            </w:r>
          </w:p>
          <w:p w14:paraId="1E5E33F9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Неверно</w:t>
            </w:r>
          </w:p>
          <w:p w14:paraId="402E087F" w14:textId="77777777" w:rsidR="001D6D48" w:rsidRPr="007A4EFE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61AB60" w14:textId="77777777"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1C3505A6" w14:textId="2D3D1B60"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p w14:paraId="2980E721" w14:textId="512F9FAC" w:rsidR="00A07322" w:rsidRDefault="00A07322" w:rsidP="00CE24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7600B88" w14:textId="6A75B239" w:rsidR="00D20C90" w:rsidRPr="00B21E38" w:rsidRDefault="00D20C90" w:rsidP="001C3442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1.    Общие понятия о местной работе на участке.</w:t>
      </w:r>
    </w:p>
    <w:p w14:paraId="2AA736A6" w14:textId="766294FC" w:rsidR="00D20C90" w:rsidRPr="00B21E38" w:rsidRDefault="00D20C90" w:rsidP="001C34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2.</w:t>
      </w:r>
      <w:r w:rsidRPr="00B21E38">
        <w:rPr>
          <w:rFonts w:ascii="Times New Roman" w:hAnsi="Times New Roman" w:cs="Times New Roman"/>
          <w:sz w:val="24"/>
          <w:szCs w:val="24"/>
        </w:rPr>
        <w:tab/>
        <w:t>Что обеспечивает рациональная организация местных вагонопотоков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3.</w:t>
      </w:r>
      <w:r w:rsidRPr="00B21E38">
        <w:rPr>
          <w:rFonts w:ascii="Times New Roman" w:hAnsi="Times New Roman" w:cs="Times New Roman"/>
          <w:sz w:val="24"/>
          <w:szCs w:val="24"/>
        </w:rPr>
        <w:tab/>
        <w:t>Категории поездов для обслуживания местной работы.</w:t>
      </w:r>
      <w:r w:rsidRPr="00B21E38">
        <w:rPr>
          <w:rFonts w:ascii="Times New Roman" w:hAnsi="Times New Roman" w:cs="Times New Roman"/>
          <w:sz w:val="24"/>
          <w:szCs w:val="24"/>
        </w:rPr>
        <w:br/>
        <w:t>4.</w:t>
      </w:r>
      <w:r w:rsidRPr="00B21E38">
        <w:rPr>
          <w:rFonts w:ascii="Times New Roman" w:hAnsi="Times New Roman" w:cs="Times New Roman"/>
          <w:sz w:val="24"/>
          <w:szCs w:val="24"/>
        </w:rPr>
        <w:tab/>
        <w:t>Условия целесообразности назначения местных поездов различных категорий.</w:t>
      </w:r>
      <w:r w:rsidRPr="00B21E38">
        <w:rPr>
          <w:rFonts w:ascii="Times New Roman" w:hAnsi="Times New Roman" w:cs="Times New Roman"/>
          <w:sz w:val="24"/>
          <w:szCs w:val="24"/>
        </w:rPr>
        <w:br/>
        <w:t>5.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сборно-участкового потока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6.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сборного и вывозного потоков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7.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местных вагонопотоков поезда, при наличии на участке вагонов двух вывозных назначений.</w:t>
      </w:r>
    </w:p>
    <w:p w14:paraId="6BE85AC4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8.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Мероприятия по совершенствованию организации местных вагонопотоков в поезда на </w:t>
      </w:r>
      <w:r w:rsidRPr="00B21E38">
        <w:rPr>
          <w:rFonts w:ascii="Times New Roman" w:hAnsi="Times New Roman" w:cs="Times New Roman"/>
          <w:sz w:val="24"/>
          <w:szCs w:val="24"/>
        </w:rPr>
        <w:lastRenderedPageBreak/>
        <w:t>участке.</w:t>
      </w:r>
    </w:p>
    <w:p w14:paraId="4BEEF096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9.</w:t>
      </w:r>
      <w:r w:rsidRPr="00B21E38">
        <w:rPr>
          <w:rFonts w:ascii="Times New Roman" w:hAnsi="Times New Roman" w:cs="Times New Roman"/>
          <w:sz w:val="24"/>
          <w:szCs w:val="24"/>
        </w:rPr>
        <w:tab/>
        <w:t>Общие понятия о технико-экономических расчетах.</w:t>
      </w:r>
    </w:p>
    <w:p w14:paraId="28908D2D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10.</w:t>
      </w:r>
      <w:r w:rsidRPr="00B21E38">
        <w:rPr>
          <w:rFonts w:ascii="Times New Roman" w:hAnsi="Times New Roman" w:cs="Times New Roman"/>
          <w:sz w:val="24"/>
          <w:szCs w:val="24"/>
        </w:rPr>
        <w:tab/>
        <w:t>Понятие экономико-математической модели. Критерий оптимальности.</w:t>
      </w:r>
    </w:p>
    <w:p w14:paraId="4C84B34A" w14:textId="77777777" w:rsidR="00D20C90" w:rsidRPr="00B21E38" w:rsidRDefault="00D20C90" w:rsidP="000E2AA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11.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 Сравнение вариантов организации местных вагонопотоков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12.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участковых поездов.</w:t>
      </w:r>
    </w:p>
    <w:p w14:paraId="19DF03B7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13.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сборных поездов, в том числе с добавлением участкового потока.</w:t>
      </w:r>
    </w:p>
    <w:p w14:paraId="1B9E3130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14.</w:t>
      </w:r>
      <w:r w:rsidRPr="00B21E38">
        <w:rPr>
          <w:rFonts w:ascii="Times New Roman" w:hAnsi="Times New Roman" w:cs="Times New Roman"/>
          <w:sz w:val="24"/>
          <w:szCs w:val="24"/>
        </w:rPr>
        <w:tab/>
        <w:t>Расчет числа вагонов в сборных поездах, и веса поезда для определения укрупненных расходных ставок.</w:t>
      </w:r>
    </w:p>
    <w:p w14:paraId="1ED1D0A3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15.</w:t>
      </w:r>
      <w:r w:rsidRPr="00B21E38">
        <w:rPr>
          <w:rFonts w:ascii="Times New Roman" w:hAnsi="Times New Roman" w:cs="Times New Roman"/>
          <w:sz w:val="24"/>
          <w:szCs w:val="24"/>
        </w:rPr>
        <w:tab/>
        <w:t>Разработка рекомендаций по выбору экономически-целесообразных форм организации сборно-участкового вагонопотока в поезда.</w:t>
      </w:r>
    </w:p>
    <w:p w14:paraId="723DBAA7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16.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Методика расчета годовых затрат на организацию и продвижение вывозных поездов и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двухгруппных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вывозных поездов.</w:t>
      </w:r>
    </w:p>
    <w:p w14:paraId="452E96C6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17.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сборных поездов.</w:t>
      </w:r>
    </w:p>
    <w:p w14:paraId="275AF862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18.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вагонов в составе участкового поезда.</w:t>
      </w:r>
    </w:p>
    <w:p w14:paraId="67F781E5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19.</w:t>
      </w:r>
      <w:r w:rsidRPr="00B21E38">
        <w:rPr>
          <w:rFonts w:ascii="Times New Roman" w:hAnsi="Times New Roman" w:cs="Times New Roman"/>
          <w:sz w:val="24"/>
          <w:szCs w:val="24"/>
        </w:rPr>
        <w:tab/>
        <w:t>Технология работы сборного поезда на участке. Схемы обслуживания промежуточных станций сборными поездами.</w:t>
      </w:r>
    </w:p>
    <w:p w14:paraId="1D3F142C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20.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затрат, связанных с работой сборных поездов на участке.</w:t>
      </w:r>
    </w:p>
    <w:p w14:paraId="17F597A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21.</w:t>
      </w:r>
      <w:r w:rsidRPr="00B21E38">
        <w:rPr>
          <w:rFonts w:ascii="Times New Roman" w:hAnsi="Times New Roman" w:cs="Times New Roman"/>
          <w:sz w:val="24"/>
          <w:szCs w:val="24"/>
        </w:rPr>
        <w:tab/>
        <w:t>Мероприятия по совершенствованию организации развоза местных вагонов сборными поездами.</w:t>
      </w:r>
    </w:p>
    <w:p w14:paraId="43C6C57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22.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Определение оптимального числа сборных поездов для обслуживания промежуточных станций. </w:t>
      </w:r>
    </w:p>
    <w:p w14:paraId="3B91649B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23.</w:t>
      </w:r>
      <w:r w:rsidRPr="00B21E38">
        <w:rPr>
          <w:rFonts w:ascii="Times New Roman" w:hAnsi="Times New Roman" w:cs="Times New Roman"/>
          <w:sz w:val="24"/>
          <w:szCs w:val="24"/>
        </w:rPr>
        <w:tab/>
        <w:t>Операции, выполняемые со сборными поездами и группами вагонов на промежуточных станциях.</w:t>
      </w:r>
    </w:p>
    <w:p w14:paraId="53CD5F0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24. Выбор экономически целесообразных схем обслуживания промежуточных станций маневровыми локомотивами.</w:t>
      </w:r>
    </w:p>
    <w:p w14:paraId="08C29B42" w14:textId="77777777" w:rsidR="00D20C90" w:rsidRPr="00B21E38" w:rsidRDefault="00D20C90" w:rsidP="00B427AF">
      <w:pPr>
        <w:tabs>
          <w:tab w:val="left" w:pos="993"/>
        </w:tabs>
        <w:spacing w:after="0" w:line="240" w:lineRule="auto"/>
        <w:ind w:left="102" w:firstLine="5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1E38">
        <w:rPr>
          <w:rFonts w:ascii="Times New Roman" w:hAnsi="Times New Roman" w:cs="Times New Roman"/>
          <w:sz w:val="24"/>
          <w:szCs w:val="24"/>
        </w:rPr>
        <w:t>25.Типовой технологический процесс управления местной работой.</w:t>
      </w:r>
    </w:p>
    <w:p w14:paraId="68DF6485" w14:textId="77777777" w:rsidR="00967666" w:rsidRDefault="00967666" w:rsidP="00CE24A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5FBD18" w14:textId="77777777" w:rsidR="00967666" w:rsidRDefault="00967666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C3DEB55" w14:textId="77777777" w:rsidR="00967666" w:rsidRDefault="00967666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197134" w14:textId="28E60AED" w:rsidR="00D20C90" w:rsidRPr="00B21E38" w:rsidRDefault="00D20C90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F18BD6C" w14:textId="77777777" w:rsidR="00D20C90" w:rsidRPr="00B21E38" w:rsidRDefault="00D20C90" w:rsidP="00D20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36C574" w14:textId="77777777" w:rsidR="00EF266A" w:rsidRPr="00EF266A" w:rsidRDefault="00EF266A" w:rsidP="00EF2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741D5F9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«Отлично/зачтено»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3BA7B56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41A6FD3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«Удовлетворительно/зачтено» -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540ECD5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06CA98E6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86A27" w14:textId="77777777" w:rsidR="00EF266A" w:rsidRPr="00EF266A" w:rsidRDefault="00EF266A" w:rsidP="00EF26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BED0F4B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07081C4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72F2E05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ошибки и двух недочетов. </w:t>
      </w:r>
    </w:p>
    <w:p w14:paraId="48054C49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1042612" w14:textId="77777777" w:rsidR="00EF266A" w:rsidRPr="00EF266A" w:rsidRDefault="00EF266A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3553A2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3D6588D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10FE5E0" w14:textId="77777777" w:rsidR="00EF266A" w:rsidRPr="00EF266A" w:rsidRDefault="00EF266A" w:rsidP="00EF26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грубые ошибки.  </w:t>
      </w:r>
    </w:p>
    <w:p w14:paraId="19F29540" w14:textId="79F44E5C" w:rsidR="00EF266A" w:rsidRDefault="00EF266A" w:rsidP="00EF26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51C8A7" w14:textId="043F0BB5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3B47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598B6CEF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4DEE47D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5F07D2F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5FF2B85" w14:textId="77777777"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3EDC82A5" w14:textId="77777777"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18FB77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F73FC91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FAD15BA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E274C3F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9E61699" w14:textId="7AFDB1F0" w:rsidR="00773235" w:rsidRPr="00B21E38" w:rsidRDefault="00773235" w:rsidP="0032282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73235" w:rsidRPr="00B21E38" w:rsidSect="00D20C9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5D4F" w14:textId="77777777" w:rsidR="00950DF1" w:rsidRDefault="00950DF1" w:rsidP="00D20C90">
      <w:pPr>
        <w:spacing w:after="0" w:line="240" w:lineRule="auto"/>
      </w:pPr>
      <w:r>
        <w:separator/>
      </w:r>
    </w:p>
  </w:endnote>
  <w:endnote w:type="continuationSeparator" w:id="0">
    <w:p w14:paraId="045AE297" w14:textId="77777777" w:rsidR="00950DF1" w:rsidRDefault="00950DF1" w:rsidP="00D2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D8F90" w14:textId="77777777" w:rsidR="00950DF1" w:rsidRDefault="00950DF1" w:rsidP="00D20C90">
      <w:pPr>
        <w:spacing w:after="0" w:line="240" w:lineRule="auto"/>
      </w:pPr>
      <w:r>
        <w:separator/>
      </w:r>
    </w:p>
  </w:footnote>
  <w:footnote w:type="continuationSeparator" w:id="0">
    <w:p w14:paraId="2597E18E" w14:textId="77777777" w:rsidR="00950DF1" w:rsidRDefault="00950DF1" w:rsidP="00D20C90">
      <w:pPr>
        <w:spacing w:after="0" w:line="240" w:lineRule="auto"/>
      </w:pPr>
      <w:r>
        <w:continuationSeparator/>
      </w:r>
    </w:p>
  </w:footnote>
  <w:footnote w:id="1">
    <w:p w14:paraId="626D97F2" w14:textId="77777777" w:rsidR="001A6EBF" w:rsidRPr="00A80977" w:rsidRDefault="001A6EBF" w:rsidP="004D2B49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2">
    <w:p w14:paraId="4656E170" w14:textId="77777777" w:rsidR="001A6EBF" w:rsidRPr="00A80977" w:rsidRDefault="001A6EBF" w:rsidP="000A3466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3">
    <w:p w14:paraId="32943C72" w14:textId="77777777" w:rsidR="001A6EBF" w:rsidRPr="00A80977" w:rsidRDefault="001A6EBF" w:rsidP="00CF16E0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86F"/>
    <w:multiLevelType w:val="hybridMultilevel"/>
    <w:tmpl w:val="7F4AB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342"/>
    <w:multiLevelType w:val="hybridMultilevel"/>
    <w:tmpl w:val="E8EE95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1F8E"/>
    <w:multiLevelType w:val="hybridMultilevel"/>
    <w:tmpl w:val="62C80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D3033"/>
    <w:multiLevelType w:val="hybridMultilevel"/>
    <w:tmpl w:val="9C6E9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739F"/>
    <w:multiLevelType w:val="hybridMultilevel"/>
    <w:tmpl w:val="4B682F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E7A79"/>
    <w:multiLevelType w:val="hybridMultilevel"/>
    <w:tmpl w:val="8398E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A3ACD"/>
    <w:multiLevelType w:val="hybridMultilevel"/>
    <w:tmpl w:val="23F0EF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302E5"/>
    <w:multiLevelType w:val="hybridMultilevel"/>
    <w:tmpl w:val="89CCEE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524E1"/>
    <w:multiLevelType w:val="hybridMultilevel"/>
    <w:tmpl w:val="16229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CF3535E"/>
    <w:multiLevelType w:val="hybridMultilevel"/>
    <w:tmpl w:val="2DE4D0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7EF5"/>
    <w:multiLevelType w:val="hybridMultilevel"/>
    <w:tmpl w:val="A5FC4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15EF9"/>
    <w:multiLevelType w:val="hybridMultilevel"/>
    <w:tmpl w:val="6A26A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70A35"/>
    <w:multiLevelType w:val="hybridMultilevel"/>
    <w:tmpl w:val="88F801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24387"/>
    <w:multiLevelType w:val="hybridMultilevel"/>
    <w:tmpl w:val="5AEEB2EC"/>
    <w:lvl w:ilvl="0" w:tplc="F52AD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EA1870"/>
    <w:multiLevelType w:val="hybridMultilevel"/>
    <w:tmpl w:val="4B80B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D29FC"/>
    <w:multiLevelType w:val="hybridMultilevel"/>
    <w:tmpl w:val="A72A6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91AF7"/>
    <w:multiLevelType w:val="hybridMultilevel"/>
    <w:tmpl w:val="FA841D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7F15F5"/>
    <w:multiLevelType w:val="hybridMultilevel"/>
    <w:tmpl w:val="2C180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738D5"/>
    <w:multiLevelType w:val="hybridMultilevel"/>
    <w:tmpl w:val="CA00F5D4"/>
    <w:lvl w:ilvl="0" w:tplc="0B26EC8E">
      <w:start w:val="1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720F06BC"/>
    <w:multiLevelType w:val="hybridMultilevel"/>
    <w:tmpl w:val="2058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80DFB"/>
    <w:multiLevelType w:val="hybridMultilevel"/>
    <w:tmpl w:val="110C3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E743D"/>
    <w:multiLevelType w:val="hybridMultilevel"/>
    <w:tmpl w:val="403EFF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855D4"/>
    <w:multiLevelType w:val="hybridMultilevel"/>
    <w:tmpl w:val="F96A0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1"/>
  </w:num>
  <w:num w:numId="5">
    <w:abstractNumId w:val="17"/>
  </w:num>
  <w:num w:numId="6">
    <w:abstractNumId w:val="23"/>
  </w:num>
  <w:num w:numId="7">
    <w:abstractNumId w:val="8"/>
  </w:num>
  <w:num w:numId="8">
    <w:abstractNumId w:val="7"/>
  </w:num>
  <w:num w:numId="9">
    <w:abstractNumId w:val="3"/>
  </w:num>
  <w:num w:numId="10">
    <w:abstractNumId w:val="22"/>
  </w:num>
  <w:num w:numId="11">
    <w:abstractNumId w:val="13"/>
  </w:num>
  <w:num w:numId="12">
    <w:abstractNumId w:val="14"/>
  </w:num>
  <w:num w:numId="13">
    <w:abstractNumId w:val="24"/>
  </w:num>
  <w:num w:numId="14">
    <w:abstractNumId w:val="12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10"/>
  </w:num>
  <w:num w:numId="20">
    <w:abstractNumId w:val="0"/>
  </w:num>
  <w:num w:numId="21">
    <w:abstractNumId w:val="16"/>
  </w:num>
  <w:num w:numId="22">
    <w:abstractNumId w:val="19"/>
  </w:num>
  <w:num w:numId="23">
    <w:abstractNumId w:val="21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9FE"/>
    <w:rsid w:val="00081CD5"/>
    <w:rsid w:val="000A3466"/>
    <w:rsid w:val="000B247B"/>
    <w:rsid w:val="000B6CC6"/>
    <w:rsid w:val="000C4C0C"/>
    <w:rsid w:val="000D0A3B"/>
    <w:rsid w:val="000E2AAE"/>
    <w:rsid w:val="00160624"/>
    <w:rsid w:val="001A6EBF"/>
    <w:rsid w:val="001C3442"/>
    <w:rsid w:val="001D6D48"/>
    <w:rsid w:val="001E79EC"/>
    <w:rsid w:val="001E7A88"/>
    <w:rsid w:val="001E7B17"/>
    <w:rsid w:val="00241365"/>
    <w:rsid w:val="002570DD"/>
    <w:rsid w:val="0027791A"/>
    <w:rsid w:val="00286527"/>
    <w:rsid w:val="002B3BFE"/>
    <w:rsid w:val="002D78EE"/>
    <w:rsid w:val="00305614"/>
    <w:rsid w:val="00322824"/>
    <w:rsid w:val="00324E86"/>
    <w:rsid w:val="00325E34"/>
    <w:rsid w:val="003516C1"/>
    <w:rsid w:val="003B47E3"/>
    <w:rsid w:val="003C4DD7"/>
    <w:rsid w:val="0040527D"/>
    <w:rsid w:val="00432395"/>
    <w:rsid w:val="004379D4"/>
    <w:rsid w:val="00445BB0"/>
    <w:rsid w:val="00487351"/>
    <w:rsid w:val="004C16AA"/>
    <w:rsid w:val="004D2B49"/>
    <w:rsid w:val="004D5094"/>
    <w:rsid w:val="004F5665"/>
    <w:rsid w:val="00505C19"/>
    <w:rsid w:val="00513359"/>
    <w:rsid w:val="005C1CCC"/>
    <w:rsid w:val="005C4D84"/>
    <w:rsid w:val="005F28AD"/>
    <w:rsid w:val="00632FF1"/>
    <w:rsid w:val="00643A76"/>
    <w:rsid w:val="00644D2D"/>
    <w:rsid w:val="006A0AE2"/>
    <w:rsid w:val="007047A2"/>
    <w:rsid w:val="00713ABB"/>
    <w:rsid w:val="00773235"/>
    <w:rsid w:val="007A4EFE"/>
    <w:rsid w:val="007C0509"/>
    <w:rsid w:val="007F66EE"/>
    <w:rsid w:val="008665A9"/>
    <w:rsid w:val="008B0B4C"/>
    <w:rsid w:val="00931A5A"/>
    <w:rsid w:val="00950DF1"/>
    <w:rsid w:val="00967666"/>
    <w:rsid w:val="00972D01"/>
    <w:rsid w:val="009C156C"/>
    <w:rsid w:val="009E262C"/>
    <w:rsid w:val="009E3E12"/>
    <w:rsid w:val="009E49FE"/>
    <w:rsid w:val="00A07322"/>
    <w:rsid w:val="00AB01A2"/>
    <w:rsid w:val="00AD7CA1"/>
    <w:rsid w:val="00AE4304"/>
    <w:rsid w:val="00B0033B"/>
    <w:rsid w:val="00B02D9D"/>
    <w:rsid w:val="00B21E38"/>
    <w:rsid w:val="00B304F7"/>
    <w:rsid w:val="00B427AF"/>
    <w:rsid w:val="00B52C10"/>
    <w:rsid w:val="00B95C38"/>
    <w:rsid w:val="00BB543C"/>
    <w:rsid w:val="00BE77F5"/>
    <w:rsid w:val="00C41696"/>
    <w:rsid w:val="00C43F63"/>
    <w:rsid w:val="00CA492A"/>
    <w:rsid w:val="00CC1E10"/>
    <w:rsid w:val="00CE24A8"/>
    <w:rsid w:val="00CF16E0"/>
    <w:rsid w:val="00CF5377"/>
    <w:rsid w:val="00D20C90"/>
    <w:rsid w:val="00E12816"/>
    <w:rsid w:val="00EE0C27"/>
    <w:rsid w:val="00EF130A"/>
    <w:rsid w:val="00EF266A"/>
    <w:rsid w:val="00F22A61"/>
    <w:rsid w:val="00F31D28"/>
    <w:rsid w:val="00F369CF"/>
    <w:rsid w:val="00F74862"/>
    <w:rsid w:val="00F85BA2"/>
    <w:rsid w:val="00FC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159A819D"/>
  <w15:chartTrackingRefBased/>
  <w15:docId w15:val="{7EFAE41F-2EA4-4A5C-BFF5-4A3D7FC2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D48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20C9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styleId="a3">
    <w:name w:val="List Paragraph"/>
    <w:basedOn w:val="a"/>
    <w:uiPriority w:val="34"/>
    <w:qFormat/>
    <w:rsid w:val="00D20C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ody Text"/>
    <w:basedOn w:val="a"/>
    <w:link w:val="a5"/>
    <w:unhideWhenUsed/>
    <w:rsid w:val="00D20C90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5">
    <w:name w:val="Основной текст Знак"/>
    <w:basedOn w:val="a0"/>
    <w:link w:val="a4"/>
    <w:rsid w:val="00D20C90"/>
    <w:rPr>
      <w:rFonts w:ascii="Calibri" w:eastAsia="Calibri" w:hAnsi="Calibri" w:cs="Times New Roman"/>
      <w:lang w:eastAsia="zh-CN"/>
    </w:rPr>
  </w:style>
  <w:style w:type="table" w:styleId="a6">
    <w:name w:val="Table Grid"/>
    <w:basedOn w:val="a1"/>
    <w:uiPriority w:val="59"/>
    <w:rsid w:val="00D20C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20C9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20C90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20C90"/>
    <w:rPr>
      <w:vertAlign w:val="superscript"/>
    </w:rPr>
  </w:style>
  <w:style w:type="paragraph" w:customStyle="1" w:styleId="s1">
    <w:name w:val="s_1"/>
    <w:basedOn w:val="a"/>
    <w:rsid w:val="00D2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20C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0C90"/>
    <w:rPr>
      <w:rFonts w:eastAsiaTheme="minorEastAsia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D20C9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20C90"/>
    <w:rPr>
      <w:rFonts w:eastAsiaTheme="minorEastAsia"/>
      <w:lang w:eastAsia="ru-RU"/>
    </w:rPr>
  </w:style>
  <w:style w:type="table" w:customStyle="1" w:styleId="TableGrid">
    <w:name w:val="TableGrid"/>
    <w:rsid w:val="00D20C9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0.wmf"/><Relationship Id="rId21" Type="http://schemas.openxmlformats.org/officeDocument/2006/relationships/image" Target="media/image5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6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image" Target="media/image9.wmf"/><Relationship Id="rId40" Type="http://schemas.openxmlformats.org/officeDocument/2006/relationships/oleObject" Target="embeddings/oleObject24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4.wmf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1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8.wmf"/><Relationship Id="rId38" Type="http://schemas.openxmlformats.org/officeDocument/2006/relationships/oleObject" Target="embeddings/oleObject23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5170</Words>
  <Characters>29474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Бондаренко</dc:creator>
  <cp:keywords/>
  <dc:description/>
  <cp:lastModifiedBy>Специалист УМО 2</cp:lastModifiedBy>
  <cp:revision>4</cp:revision>
  <dcterms:created xsi:type="dcterms:W3CDTF">2024-11-06T11:17:00Z</dcterms:created>
  <dcterms:modified xsi:type="dcterms:W3CDTF">2026-08-18T12:44:00Z</dcterms:modified>
</cp:coreProperties>
</file>